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25" w:rsidRDefault="0097735F">
      <w:pPr>
        <w:spacing w:after="3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C3A25" w:rsidRDefault="0097735F">
      <w:pPr>
        <w:spacing w:after="32"/>
        <w:ind w:right="84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Согласовано с Советом по переквалификациям финансового рынка   </w:t>
      </w:r>
    </w:p>
    <w:p w:rsidR="00DC3A25" w:rsidRDefault="0097735F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Реестр экспертов  </w:t>
      </w:r>
    </w:p>
    <w:p w:rsidR="00DC3A25" w:rsidRDefault="0097735F">
      <w:pPr>
        <w:spacing w:after="27"/>
        <w:ind w:left="10" w:right="8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квалификационной комиссии центра оценки квалификации </w:t>
      </w:r>
    </w:p>
    <w:p w:rsidR="00DC3A25" w:rsidRDefault="0097735F">
      <w:pPr>
        <w:spacing w:after="0"/>
        <w:ind w:left="10" w:right="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для осуществления деятельности по оценке квалификации в области внутреннего контроля </w:t>
      </w:r>
    </w:p>
    <w:p w:rsidR="00DC3A25" w:rsidRDefault="0097735F">
      <w:pPr>
        <w:spacing w:after="126"/>
        <w:ind w:right="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3A25" w:rsidRDefault="0097735F">
      <w:pPr>
        <w:pStyle w:val="1"/>
      </w:pPr>
      <w:r>
        <w:t xml:space="preserve">Специалист по внутреннему контролю (внутренний контролер) </w:t>
      </w:r>
    </w:p>
    <w:p w:rsidR="00DC3A25" w:rsidRDefault="0097735F">
      <w:pPr>
        <w:spacing w:after="34"/>
        <w:ind w:left="-108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9459468" cy="6096"/>
                <wp:effectExtent l="0" t="0" r="0" b="0"/>
                <wp:docPr id="13036" name="Group 1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9468" cy="6096"/>
                          <a:chOff x="0" y="0"/>
                          <a:chExt cx="9459468" cy="6096"/>
                        </a:xfrm>
                      </wpg:grpSpPr>
                      <wps:wsp>
                        <wps:cNvPr id="16146" name="Shape 16146"/>
                        <wps:cNvSpPr/>
                        <wps:spPr>
                          <a:xfrm>
                            <a:off x="0" y="0"/>
                            <a:ext cx="9459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9468" h="9144">
                                <a:moveTo>
                                  <a:pt x="0" y="0"/>
                                </a:moveTo>
                                <a:lnTo>
                                  <a:pt x="9459468" y="0"/>
                                </a:lnTo>
                                <a:lnTo>
                                  <a:pt x="9459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FD615" id="Group 13036" o:spid="_x0000_s1026" style="width:744.85pt;height:.5pt;mso-position-horizontal-relative:char;mso-position-vertical-relative:line" coordsize="945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">
                <v:shape id="Shape 16146" o:spid="_x0000_s1027" style="position:absolute;width:94594;height:91;visibility:visible;mso-wrap-style:square;v-text-anchor:top" coordsize="9459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FF8QA&#10;AADeAAAADwAAAGRycy9kb3ducmV2LnhtbERP3WrCMBS+H/gO4Qy8m6mbllGNMsamMlBQ9wDH5th2&#10;Nieliaa+vREG3p2P7/dM552pxYVaV1lWMBwkIIhzqysuFPzuv1/eQTiPrLG2TAqu5GA+6z1NMdM2&#10;8JYuO1+IGMIuQwWl900mpctLMugGtiGO3NG2Bn2EbSF1iyGGm1q+JkkqDVYcG0ps6LOk/LQ7GwXj&#10;w/onWe7D9uttXB1Cvlhu/gIr1X/uPiYgPHX+If53r3Scnw5HKdzfiT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xRfEAAAA3gAAAA8AAAAAAAAAAAAAAAAAmAIAAGRycy9k&#10;b3ducmV2LnhtbFBLBQYAAAAABAAEAPUAAACJAwAAAAA=&#10;" path="m,l9459468,r,9144l,9144,,e" fillcolor="black" stroked="f" strokeweight="0">
                  <v:stroke miterlimit="83231f" joinstyle="miter"/>
                  <v:path arrowok="t" textboxrect="0,0,9459468,9144"/>
                </v:shape>
                <w10:anchorlock/>
              </v:group>
            </w:pict>
          </mc:Fallback>
        </mc:AlternateContent>
      </w:r>
    </w:p>
    <w:p w:rsidR="00DC3A25" w:rsidRDefault="0097735F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Наименование профессионального стандарта </w:t>
      </w:r>
    </w:p>
    <w:p w:rsidR="00DC3A25" w:rsidRDefault="0097735F">
      <w:pPr>
        <w:spacing w:after="0"/>
        <w:ind w:right="3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365" w:type="dxa"/>
        <w:tblInd w:w="-343" w:type="dxa"/>
        <w:tblCellMar>
          <w:top w:w="6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117"/>
        <w:gridCol w:w="2578"/>
        <w:gridCol w:w="1942"/>
        <w:gridCol w:w="1764"/>
        <w:gridCol w:w="2187"/>
        <w:gridCol w:w="2285"/>
        <w:gridCol w:w="1877"/>
      </w:tblGrid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A25" w:rsidRDefault="0097735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 Имя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Отчество </w:t>
            </w:r>
          </w:p>
          <w:p w:rsidR="00DC3A25" w:rsidRDefault="0097735F">
            <w:pPr>
              <w:spacing w:after="0"/>
              <w:ind w:left="396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место </w:t>
            </w:r>
          </w:p>
          <w:p w:rsidR="00DC3A25" w:rsidRDefault="0097735F">
            <w:pPr>
              <w:spacing w:after="0"/>
              <w:ind w:left="713" w:right="18" w:firstLine="8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Заявленный уровень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DC3A25" w:rsidRDefault="0097735F">
            <w:pPr>
              <w:spacing w:after="0"/>
              <w:ind w:left="310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Заявленная область </w:t>
            </w:r>
          </w:p>
          <w:p w:rsidR="00DC3A25" w:rsidRDefault="0097735F">
            <w:pPr>
              <w:spacing w:after="26" w:line="216" w:lineRule="auto"/>
              <w:ind w:left="3" w:firstLine="14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  <w:p w:rsidR="00DC3A25" w:rsidRDefault="0097735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3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  <w:p w:rsidR="00DC3A25" w:rsidRDefault="0097735F">
            <w:pPr>
              <w:spacing w:after="0"/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  <w:p w:rsidR="00DC3A25" w:rsidRDefault="0097735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по соответствующему виду (видам) профессиональной </w:t>
            </w:r>
          </w:p>
          <w:p w:rsidR="00DC3A25" w:rsidRDefault="0097735F">
            <w:pPr>
              <w:spacing w:after="0"/>
              <w:ind w:left="233" w:firstLine="15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в области </w:t>
            </w:r>
          </w:p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  <w:p w:rsidR="00DC3A25" w:rsidRDefault="0097735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соответствия </w:t>
            </w:r>
          </w:p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(аттестации, сертификации) </w:t>
            </w:r>
          </w:p>
          <w:p w:rsidR="00DC3A25" w:rsidRDefault="0097735F">
            <w:pPr>
              <w:spacing w:after="0"/>
              <w:ind w:left="202" w:firstLine="1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персонала  </w:t>
            </w:r>
          </w:p>
        </w:tc>
      </w:tr>
      <w:tr w:rsidR="00DC3A25">
        <w:trPr>
          <w:trHeight w:val="3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25" w:rsidRDefault="00DC3A25"/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A25" w:rsidRDefault="00DC3A25"/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A25" w:rsidRDefault="00DC3A25"/>
        </w:tc>
        <w:tc>
          <w:tcPr>
            <w:tcW w:w="5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A25" w:rsidRDefault="0097735F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Эксперты по оценке квалификаций 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3A25" w:rsidRDefault="00DC3A25"/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</w:tr>
      <w:tr w:rsidR="00DC3A25">
        <w:trPr>
          <w:trHeight w:val="32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 Александр Юрьевич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Заместителем руководителя </w:t>
            </w:r>
          </w:p>
          <w:p w:rsidR="00DC3A25" w:rsidRDefault="0097735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Федерального казначейства. </w:t>
            </w:r>
          </w:p>
          <w:p w:rsidR="00DC3A25" w:rsidRDefault="0097735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Действительный государственный советник </w:t>
            </w:r>
          </w:p>
          <w:p w:rsidR="00DC3A25" w:rsidRDefault="0097735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Российской </w:t>
            </w:r>
          </w:p>
          <w:p w:rsidR="00DC3A25" w:rsidRDefault="0097735F">
            <w:pPr>
              <w:spacing w:after="0"/>
              <w:ind w:left="28"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Федерации 2 класса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ридическое, Д.Э.Н.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</w:tbl>
    <w:p w:rsidR="00DC3A25" w:rsidRDefault="0097735F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DC3A25" w:rsidRDefault="0097735F">
      <w:pPr>
        <w:numPr>
          <w:ilvl w:val="0"/>
          <w:numId w:val="1"/>
        </w:numPr>
        <w:spacing w:after="45"/>
        <w:ind w:right="4609" w:hanging="86"/>
      </w:pPr>
      <w:r>
        <w:rPr>
          <w:rFonts w:ascii="Times New Roman" w:eastAsia="Times New Roman" w:hAnsi="Times New Roman" w:cs="Times New Roman"/>
          <w:i/>
          <w:sz w:val="16"/>
        </w:rPr>
        <w:t>Фамилия имя и отчество указать полностью</w:t>
      </w:r>
      <w:r>
        <w:rPr>
          <w:sz w:val="16"/>
        </w:rPr>
        <w:t xml:space="preserve"> </w:t>
      </w:r>
    </w:p>
    <w:p w:rsidR="00DC3A25" w:rsidRDefault="0097735F">
      <w:pPr>
        <w:numPr>
          <w:ilvl w:val="0"/>
          <w:numId w:val="1"/>
        </w:numPr>
        <w:spacing w:after="45"/>
        <w:ind w:right="4609" w:hanging="86"/>
      </w:pPr>
      <w:r>
        <w:rPr>
          <w:rFonts w:ascii="Times New Roman" w:eastAsia="Times New Roman" w:hAnsi="Times New Roman" w:cs="Times New Roman"/>
          <w:i/>
          <w:sz w:val="16"/>
        </w:rPr>
        <w:t xml:space="preserve">Наименование организации работодателя (без сокращений), наименование должности по трудовой книжке – </w:t>
      </w:r>
      <w:r>
        <w:rPr>
          <w:rFonts w:ascii="Times New Roman" w:eastAsia="Times New Roman" w:hAnsi="Times New Roman" w:cs="Times New Roman"/>
          <w:i/>
          <w:sz w:val="16"/>
        </w:rPr>
        <w:t xml:space="preserve">на момент заполнения заявки ЦОК 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Эксперт по оценке квалификации /технический эксперт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>4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Наименование проф. стандарта по заявке ЦОК</w:t>
      </w:r>
      <w:r>
        <w:rPr>
          <w:sz w:val="16"/>
        </w:rPr>
        <w:t xml:space="preserve"> </w:t>
      </w:r>
    </w:p>
    <w:p w:rsidR="00DC3A25" w:rsidRDefault="0097735F">
      <w:pPr>
        <w:spacing w:after="45"/>
        <w:ind w:left="-5" w:right="4609" w:hanging="10"/>
      </w:pPr>
      <w:r>
        <w:rPr>
          <w:sz w:val="16"/>
          <w:vertAlign w:val="superscript"/>
        </w:rPr>
        <w:t>5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Эксперт по оценке квалификации- высшее образование, ученая степень, технический эксперт - среднее профессиональное образов</w:t>
      </w:r>
      <w:r>
        <w:rPr>
          <w:rFonts w:ascii="Times New Roman" w:eastAsia="Times New Roman" w:hAnsi="Times New Roman" w:cs="Times New Roman"/>
          <w:i/>
          <w:sz w:val="16"/>
        </w:rPr>
        <w:t>ание  или выше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>6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Эксперт по оценке квалификации - не менее 5 лет, технический эксперт – не менее 3 лет </w:t>
      </w:r>
    </w:p>
    <w:p w:rsidR="00DC3A25" w:rsidRDefault="0097735F">
      <w:pPr>
        <w:spacing w:after="45"/>
        <w:ind w:left="-5" w:right="4609" w:hanging="10"/>
      </w:pPr>
      <w:r>
        <w:rPr>
          <w:sz w:val="16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sz w:val="16"/>
        </w:rPr>
        <w:t>Не менее 3 лет</w:t>
      </w:r>
      <w:r>
        <w:rPr>
          <w:sz w:val="16"/>
        </w:rPr>
        <w:t xml:space="preserve"> </w:t>
      </w:r>
    </w:p>
    <w:p w:rsidR="00DC3A25" w:rsidRDefault="00DC3A25">
      <w:pPr>
        <w:spacing w:after="0"/>
        <w:ind w:left="-1080" w:right="15841"/>
      </w:pPr>
    </w:p>
    <w:tbl>
      <w:tblPr>
        <w:tblStyle w:val="TableGrid"/>
        <w:tblW w:w="15365" w:type="dxa"/>
        <w:tblInd w:w="-343" w:type="dxa"/>
        <w:tblCellMar>
          <w:top w:w="6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675"/>
        <w:gridCol w:w="2402"/>
        <w:gridCol w:w="1886"/>
        <w:gridCol w:w="1710"/>
        <w:gridCol w:w="2082"/>
        <w:gridCol w:w="2230"/>
        <w:gridCol w:w="1822"/>
      </w:tblGrid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A25" w:rsidRDefault="0097735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 Имя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Отчество </w:t>
            </w:r>
          </w:p>
          <w:p w:rsidR="00DC3A25" w:rsidRDefault="0097735F">
            <w:pPr>
              <w:spacing w:after="0"/>
              <w:ind w:left="396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место </w:t>
            </w:r>
          </w:p>
          <w:p w:rsidR="00DC3A25" w:rsidRDefault="0097735F">
            <w:pPr>
              <w:spacing w:after="0"/>
              <w:ind w:left="713" w:right="18" w:firstLine="8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Заявленный уровень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DC3A25" w:rsidRDefault="0097735F">
            <w:pPr>
              <w:spacing w:after="0"/>
              <w:ind w:left="310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Заявленная область </w:t>
            </w:r>
          </w:p>
          <w:p w:rsidR="00DC3A25" w:rsidRDefault="0097735F">
            <w:pPr>
              <w:spacing w:after="26" w:line="216" w:lineRule="auto"/>
              <w:ind w:left="3" w:firstLine="14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  <w:p w:rsidR="00DC3A25" w:rsidRDefault="0097735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3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  <w:p w:rsidR="00DC3A25" w:rsidRDefault="0097735F">
            <w:pPr>
              <w:spacing w:after="0"/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  <w:p w:rsidR="00DC3A25" w:rsidRDefault="0097735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по соответствующему виду (видам) профессиональной </w:t>
            </w:r>
          </w:p>
          <w:p w:rsidR="00DC3A25" w:rsidRDefault="0097735F">
            <w:pPr>
              <w:spacing w:after="0"/>
              <w:ind w:left="233" w:firstLine="15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в области </w:t>
            </w:r>
          </w:p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  <w:p w:rsidR="00DC3A25" w:rsidRDefault="0097735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соответствия </w:t>
            </w:r>
          </w:p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(аттестации, сертификации) </w:t>
            </w:r>
          </w:p>
          <w:p w:rsidR="00DC3A25" w:rsidRDefault="0097735F">
            <w:pPr>
              <w:spacing w:after="0"/>
              <w:ind w:left="202" w:firstLine="1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персонала  </w:t>
            </w:r>
          </w:p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Иванов Олег Борисович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«ЭТАП: </w:t>
            </w:r>
          </w:p>
          <w:p w:rsidR="00DC3A25" w:rsidRDefault="0097735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Экономическая </w:t>
            </w:r>
          </w:p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Теория, Анализ, </w:t>
            </w:r>
          </w:p>
          <w:p w:rsidR="00DC3A25" w:rsidRDefault="0097735F">
            <w:pPr>
              <w:spacing w:after="0"/>
              <w:ind w:left="11"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Практика», главный редактор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экономическое, Д.Э.Н.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3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РассказоваНиколаева </w:t>
            </w:r>
          </w:p>
          <w:p w:rsidR="00DC3A25" w:rsidRDefault="0097735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Светлана </w:t>
            </w:r>
          </w:p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Алексеевна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21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МГУ им. </w:t>
            </w:r>
          </w:p>
          <w:p w:rsidR="00DC3A25" w:rsidRDefault="0097735F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Ломоносова, </w:t>
            </w:r>
          </w:p>
          <w:p w:rsidR="00DC3A25" w:rsidRDefault="0097735F">
            <w:pPr>
              <w:spacing w:after="0"/>
              <w:ind w:left="4" w:right="42"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Профессор кафедры учета анализа и аудита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экономическое, К.Э.Н.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Соколов Борис Николаевич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«КУМЦ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Ведущий эксперт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техническое, К.Э.Н.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DC3A25">
        <w:trPr>
          <w:trHeight w:val="12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Арьков Сергей Николаевич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«Институт </w:t>
            </w:r>
          </w:p>
          <w:p w:rsidR="00DC3A25" w:rsidRDefault="0097735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Сохранности </w:t>
            </w:r>
          </w:p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Акционерной </w:t>
            </w:r>
          </w:p>
          <w:p w:rsidR="00DC3A25" w:rsidRDefault="0097735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Собственности»,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экономическое, К.Э.Н.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</w:tbl>
    <w:p w:rsidR="00DC3A25" w:rsidRDefault="00DC3A25">
      <w:pPr>
        <w:spacing w:after="0"/>
        <w:ind w:left="-1080" w:right="15841"/>
      </w:pPr>
    </w:p>
    <w:tbl>
      <w:tblPr>
        <w:tblStyle w:val="TableGrid"/>
        <w:tblW w:w="15365" w:type="dxa"/>
        <w:tblInd w:w="-343" w:type="dxa"/>
        <w:tblCellMar>
          <w:top w:w="6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117"/>
        <w:gridCol w:w="2578"/>
        <w:gridCol w:w="1942"/>
        <w:gridCol w:w="1764"/>
        <w:gridCol w:w="2187"/>
        <w:gridCol w:w="2285"/>
        <w:gridCol w:w="1878"/>
      </w:tblGrid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C3A25" w:rsidRDefault="0097735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 Имя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Отчество </w:t>
            </w:r>
          </w:p>
          <w:p w:rsidR="00DC3A25" w:rsidRDefault="0097735F">
            <w:pPr>
              <w:spacing w:after="0"/>
              <w:ind w:left="396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место </w:t>
            </w:r>
          </w:p>
          <w:p w:rsidR="00DC3A25" w:rsidRDefault="0097735F">
            <w:pPr>
              <w:spacing w:after="0"/>
              <w:ind w:left="713" w:right="18" w:firstLine="8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Заявленный уровень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DC3A25" w:rsidRDefault="0097735F">
            <w:pPr>
              <w:spacing w:after="0"/>
              <w:ind w:left="310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Заявленная область </w:t>
            </w:r>
          </w:p>
          <w:p w:rsidR="00DC3A25" w:rsidRDefault="0097735F">
            <w:pPr>
              <w:spacing w:after="26" w:line="216" w:lineRule="auto"/>
              <w:ind w:left="3" w:firstLine="14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  <w:p w:rsidR="00DC3A25" w:rsidRDefault="0097735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3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  <w:p w:rsidR="00DC3A25" w:rsidRDefault="0097735F">
            <w:pPr>
              <w:spacing w:after="0"/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  <w:p w:rsidR="00DC3A25" w:rsidRDefault="0097735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по соответствующему виду (видам) профессиональной </w:t>
            </w:r>
          </w:p>
          <w:p w:rsidR="00DC3A25" w:rsidRDefault="0097735F">
            <w:pPr>
              <w:spacing w:after="0"/>
              <w:ind w:left="233" w:firstLine="15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в области </w:t>
            </w:r>
          </w:p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  <w:p w:rsidR="00DC3A25" w:rsidRDefault="0097735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соответствия </w:t>
            </w:r>
          </w:p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(аттестации, сертификации) </w:t>
            </w:r>
          </w:p>
          <w:p w:rsidR="00DC3A25" w:rsidRDefault="0097735F">
            <w:pPr>
              <w:spacing w:after="0"/>
              <w:ind w:left="202" w:firstLine="1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персонала  </w:t>
            </w:r>
          </w:p>
        </w:tc>
      </w:tr>
      <w:tr w:rsidR="00DC3A25">
        <w:trPr>
          <w:trHeight w:val="6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A25" w:rsidRDefault="00DC3A25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ректор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Русакова Анастасия Сергеевна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НП «НОВАК», Президент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экономическое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DC3A25">
        <w:trPr>
          <w:trHeight w:val="19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Сулейманов </w:t>
            </w:r>
          </w:p>
          <w:p w:rsidR="00DC3A25" w:rsidRDefault="009773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Урал Ирекович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НП «НОВАК»,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Независимый эксперт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 по оценке квалификации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юридическое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DC3A25">
        <w:trPr>
          <w:trHeight w:val="331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Технические эксперты </w:t>
            </w:r>
          </w:p>
        </w:tc>
      </w:tr>
      <w:tr w:rsidR="00DC3A25">
        <w:trPr>
          <w:trHeight w:val="2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Кутуков </w:t>
            </w:r>
          </w:p>
          <w:p w:rsidR="00DC3A25" w:rsidRDefault="0097735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Сергей </w:t>
            </w:r>
          </w:p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Юрьевич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направления </w:t>
            </w:r>
          </w:p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«Управление рисками, </w:t>
            </w:r>
          </w:p>
          <w:p w:rsidR="00DC3A25" w:rsidRDefault="0097735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внутренний аудит, </w:t>
            </w:r>
          </w:p>
          <w:p w:rsidR="00DC3A25" w:rsidRDefault="0097735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контроль, КРД» </w:t>
            </w:r>
          </w:p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IBS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</w:tbl>
    <w:p w:rsidR="00DC3A25" w:rsidRDefault="00DC3A25">
      <w:pPr>
        <w:spacing w:after="0"/>
        <w:ind w:left="-1080" w:right="15841"/>
      </w:pPr>
    </w:p>
    <w:tbl>
      <w:tblPr>
        <w:tblStyle w:val="TableGrid"/>
        <w:tblW w:w="15365" w:type="dxa"/>
        <w:tblInd w:w="-343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117"/>
        <w:gridCol w:w="2578"/>
        <w:gridCol w:w="1942"/>
        <w:gridCol w:w="1764"/>
        <w:gridCol w:w="2187"/>
        <w:gridCol w:w="2285"/>
        <w:gridCol w:w="1877"/>
      </w:tblGrid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A25" w:rsidRDefault="0097735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 Имя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Отчество </w:t>
            </w:r>
          </w:p>
          <w:p w:rsidR="00DC3A25" w:rsidRDefault="0097735F">
            <w:pPr>
              <w:spacing w:after="0"/>
              <w:ind w:left="396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место </w:t>
            </w:r>
          </w:p>
          <w:p w:rsidR="00DC3A25" w:rsidRDefault="0097735F">
            <w:pPr>
              <w:spacing w:after="0"/>
              <w:ind w:left="713" w:right="18" w:firstLine="8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Заявленный уровень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DC3A25" w:rsidRDefault="0097735F">
            <w:pPr>
              <w:spacing w:after="0"/>
              <w:ind w:left="310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Заявленная область </w:t>
            </w:r>
          </w:p>
          <w:p w:rsidR="00DC3A25" w:rsidRDefault="0097735F">
            <w:pPr>
              <w:spacing w:after="26" w:line="216" w:lineRule="auto"/>
              <w:ind w:left="3" w:firstLine="14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  <w:p w:rsidR="00DC3A25" w:rsidRDefault="0097735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3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  <w:p w:rsidR="00DC3A25" w:rsidRDefault="0097735F">
            <w:pPr>
              <w:spacing w:after="0"/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  <w:p w:rsidR="00DC3A25" w:rsidRDefault="0097735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по соответствующему виду (видам) профессиональной </w:t>
            </w:r>
          </w:p>
          <w:p w:rsidR="00DC3A25" w:rsidRDefault="0097735F">
            <w:pPr>
              <w:spacing w:after="0"/>
              <w:ind w:left="233" w:firstLine="15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в области </w:t>
            </w:r>
          </w:p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  <w:p w:rsidR="00DC3A25" w:rsidRDefault="0097735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соответствия </w:t>
            </w:r>
          </w:p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(аттестации, сертификации) </w:t>
            </w:r>
          </w:p>
          <w:p w:rsidR="00DC3A25" w:rsidRDefault="0097735F">
            <w:pPr>
              <w:spacing w:after="0"/>
              <w:ind w:left="202" w:firstLine="1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персонала  </w:t>
            </w:r>
          </w:p>
        </w:tc>
      </w:tr>
      <w:tr w:rsidR="00DC3A25">
        <w:trPr>
          <w:trHeight w:val="3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Лештаева </w:t>
            </w:r>
          </w:p>
          <w:p w:rsidR="00DC3A25" w:rsidRDefault="0097735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Лариса </w:t>
            </w:r>
          </w:p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Борисовна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АНО ДПО </w:t>
            </w:r>
          </w:p>
          <w:p w:rsidR="00DC3A25" w:rsidRDefault="0097735F">
            <w:pPr>
              <w:spacing w:after="5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"Институт Менеджмента и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Экономики", Директор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DC3A25">
        <w:trPr>
          <w:trHeight w:val="19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Попова Елена Викторовна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НП «НОВАК»,  Главный бухгалтер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экономическое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DC3A25">
        <w:trPr>
          <w:trHeight w:val="19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Зимин Виктор Алексеевич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5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«ЮНИПРАВЭКС» генеральный </w:t>
            </w:r>
          </w:p>
          <w:p w:rsidR="00DC3A25" w:rsidRDefault="0097735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DC3A25">
        <w:trPr>
          <w:trHeight w:val="9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Сапронова </w:t>
            </w:r>
          </w:p>
          <w:p w:rsidR="00DC3A25" w:rsidRDefault="0097735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Наталья </w:t>
            </w:r>
          </w:p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Вячеславовна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«МСЦ», директор по маркетингу и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гуманитарное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</w:tbl>
    <w:p w:rsidR="00DC3A25" w:rsidRDefault="00DC3A25">
      <w:pPr>
        <w:spacing w:after="0"/>
        <w:ind w:left="-1080" w:right="15841"/>
      </w:pPr>
    </w:p>
    <w:tbl>
      <w:tblPr>
        <w:tblStyle w:val="TableGrid"/>
        <w:tblW w:w="15365" w:type="dxa"/>
        <w:tblInd w:w="-343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00"/>
        <w:gridCol w:w="2117"/>
        <w:gridCol w:w="2578"/>
        <w:gridCol w:w="1942"/>
        <w:gridCol w:w="1764"/>
        <w:gridCol w:w="2187"/>
        <w:gridCol w:w="2285"/>
        <w:gridCol w:w="1565"/>
        <w:gridCol w:w="312"/>
      </w:tblGrid>
      <w:tr w:rsidR="00DC3A25">
        <w:trPr>
          <w:trHeight w:val="1942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A25" w:rsidRDefault="0097735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 Имя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Отчество </w:t>
            </w:r>
          </w:p>
          <w:p w:rsidR="00DC3A25" w:rsidRDefault="0097735F">
            <w:pPr>
              <w:spacing w:after="0"/>
              <w:ind w:left="396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место </w:t>
            </w:r>
          </w:p>
          <w:p w:rsidR="00DC3A25" w:rsidRDefault="0097735F">
            <w:pPr>
              <w:spacing w:after="0"/>
              <w:ind w:left="713" w:right="18" w:firstLine="8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Заявленный уровень </w:t>
            </w:r>
          </w:p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DC3A25" w:rsidRDefault="0097735F">
            <w:pPr>
              <w:spacing w:after="0"/>
              <w:ind w:left="310" w:firstLine="10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эксперта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Заявленная область </w:t>
            </w:r>
          </w:p>
          <w:p w:rsidR="00DC3A25" w:rsidRDefault="0097735F">
            <w:pPr>
              <w:spacing w:after="26" w:line="216" w:lineRule="auto"/>
              <w:ind w:left="3" w:firstLine="14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  <w:p w:rsidR="00DC3A25" w:rsidRDefault="0097735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3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  <w:p w:rsidR="00DC3A25" w:rsidRDefault="0097735F">
            <w:pPr>
              <w:spacing w:after="0"/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  <w:p w:rsidR="00DC3A25" w:rsidRDefault="0097735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по соответствующему виду (видам) профессиональной </w:t>
            </w:r>
          </w:p>
          <w:p w:rsidR="00DC3A25" w:rsidRDefault="0097735F">
            <w:pPr>
              <w:spacing w:after="0"/>
              <w:ind w:left="233" w:firstLine="15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работы в области </w:t>
            </w:r>
          </w:p>
          <w:p w:rsidR="00DC3A25" w:rsidRDefault="0097735F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оценки </w:t>
            </w:r>
          </w:p>
          <w:p w:rsidR="00DC3A25" w:rsidRDefault="0097735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соответствия </w:t>
            </w:r>
          </w:p>
          <w:p w:rsidR="00DC3A25" w:rsidRDefault="0097735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(аттестации, сертификации) </w:t>
            </w:r>
          </w:p>
          <w:p w:rsidR="00DC3A25" w:rsidRDefault="0097735F">
            <w:pPr>
              <w:spacing w:after="0"/>
              <w:ind w:left="202" w:firstLine="1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персонала  </w:t>
            </w:r>
          </w:p>
        </w:tc>
      </w:tr>
      <w:tr w:rsidR="00DC3A25">
        <w:trPr>
          <w:trHeight w:val="977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рекламе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DC3A25"/>
        </w:tc>
      </w:tr>
      <w:tr w:rsidR="00DC3A25">
        <w:trPr>
          <w:trHeight w:val="1942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Соколова Нина Николаевна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 w:line="237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«КУМЦ АПР»,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Генеральный директор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</w:tr>
      <w:tr w:rsidR="00DC3A25">
        <w:trPr>
          <w:trHeight w:val="1942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Тагворян Маргарита Погосовна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«Институт </w:t>
            </w:r>
          </w:p>
          <w:p w:rsidR="00DC3A25" w:rsidRDefault="0097735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Сохранности </w:t>
            </w:r>
          </w:p>
          <w:p w:rsidR="00DC3A25" w:rsidRDefault="0097735F">
            <w:pPr>
              <w:spacing w:after="24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Акционерной </w:t>
            </w:r>
          </w:p>
          <w:p w:rsidR="00DC3A25" w:rsidRDefault="0097735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Собственности»,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Генеральный директор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гуманитарное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DC3A25">
        <w:trPr>
          <w:trHeight w:val="1943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53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Шалару Наталия </w:t>
            </w:r>
          </w:p>
          <w:p w:rsidR="00DC3A25" w:rsidRDefault="009773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Георгиевна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18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«КУМЦ </w:t>
            </w:r>
          </w:p>
          <w:p w:rsidR="00DC3A25" w:rsidRDefault="0097735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АПР», 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Администратор образовательных программ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Технический эксперт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25" w:rsidRDefault="0097735F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</w:t>
            </w:r>
          </w:p>
          <w:p w:rsidR="00DC3A25" w:rsidRDefault="0097735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внутреннему контролю </w:t>
            </w:r>
          </w:p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(внутренний контролер)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техническое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25" w:rsidRDefault="0097735F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DC3A25">
        <w:trPr>
          <w:trHeight w:val="371"/>
        </w:trPr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A25" w:rsidRDefault="00DC3A25"/>
        </w:tc>
        <w:tc>
          <w:tcPr>
            <w:tcW w:w="147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3A25" w:rsidRDefault="0097735F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A25" w:rsidRDefault="00DC3A25"/>
        </w:tc>
      </w:tr>
    </w:tbl>
    <w:p w:rsidR="0097735F" w:rsidRDefault="0097735F"/>
    <w:sectPr w:rsidR="0097735F">
      <w:headerReference w:type="even" r:id="rId7"/>
      <w:headerReference w:type="default" r:id="rId8"/>
      <w:headerReference w:type="first" r:id="rId9"/>
      <w:pgSz w:w="16838" w:h="11906" w:orient="landscape"/>
      <w:pgMar w:top="440" w:right="998" w:bottom="1453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5F" w:rsidRDefault="0097735F">
      <w:pPr>
        <w:spacing w:after="0" w:line="240" w:lineRule="auto"/>
      </w:pPr>
      <w:r>
        <w:separator/>
      </w:r>
    </w:p>
  </w:endnote>
  <w:endnote w:type="continuationSeparator" w:id="0">
    <w:p w:rsidR="0097735F" w:rsidRDefault="0097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5F" w:rsidRDefault="0097735F">
      <w:pPr>
        <w:spacing w:after="0" w:line="240" w:lineRule="auto"/>
      </w:pPr>
      <w:r>
        <w:separator/>
      </w:r>
    </w:p>
  </w:footnote>
  <w:footnote w:type="continuationSeparator" w:id="0">
    <w:p w:rsidR="0097735F" w:rsidRDefault="0097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25" w:rsidRDefault="0097735F">
    <w:pPr>
      <w:spacing w:after="0"/>
      <w:ind w:right="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C3A25" w:rsidRDefault="0097735F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25" w:rsidRDefault="0097735F">
    <w:pPr>
      <w:spacing w:after="0"/>
      <w:ind w:right="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E87">
      <w:rPr>
        <w:noProof/>
      </w:rPr>
      <w:t>2</w:t>
    </w:r>
    <w:r>
      <w:fldChar w:fldCharType="end"/>
    </w:r>
    <w:r>
      <w:t xml:space="preserve"> </w:t>
    </w:r>
  </w:p>
  <w:p w:rsidR="00DC3A25" w:rsidRDefault="0097735F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25" w:rsidRDefault="00DC3A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22A7"/>
    <w:multiLevelType w:val="hybridMultilevel"/>
    <w:tmpl w:val="42BEE47E"/>
    <w:lvl w:ilvl="0" w:tplc="3192FD92">
      <w:start w:val="1"/>
      <w:numFmt w:val="decimal"/>
      <w:lvlText w:val="%1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A27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AE62F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5EEB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EAECEF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F206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D5EE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ACE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3C84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5"/>
    <w:rsid w:val="0097735F"/>
    <w:rsid w:val="00DC3A25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8183-3537-4E05-BE98-B1D3D69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cp:lastModifiedBy>Олейниченко Олег Иванович</cp:lastModifiedBy>
  <cp:revision>2</cp:revision>
  <dcterms:created xsi:type="dcterms:W3CDTF">2016-10-26T12:59:00Z</dcterms:created>
  <dcterms:modified xsi:type="dcterms:W3CDTF">2016-10-26T12:59:00Z</dcterms:modified>
</cp:coreProperties>
</file>