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CF" w:rsidRPr="00551C3B" w:rsidRDefault="009377C1" w:rsidP="003A1F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209607" cy="1147157"/>
            <wp:effectExtent l="0" t="0" r="1270" b="0"/>
            <wp:docPr id="2" name="Рисунок 2" descr="J:\Elements (F)\ПОА\Аккредитационный совет\логотип\Заголовок СПКФР без адр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lements (F)\ПОА\Аккредитационный совет\логотип\Заголовок СПКФР без адрес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290" cy="114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/>
      </w:tblPr>
      <w:tblGrid>
        <w:gridCol w:w="4785"/>
        <w:gridCol w:w="5051"/>
      </w:tblGrid>
      <w:tr w:rsidR="00F33BCF" w:rsidRPr="00082A54" w:rsidTr="003C7549">
        <w:trPr>
          <w:jc w:val="center"/>
        </w:trPr>
        <w:tc>
          <w:tcPr>
            <w:tcW w:w="4785" w:type="dxa"/>
          </w:tcPr>
          <w:p w:rsidR="00F33BCF" w:rsidRPr="00082A54" w:rsidRDefault="00F33BCF" w:rsidP="009377C1">
            <w:pPr>
              <w:suppressAutoHyphens w:val="0"/>
              <w:rPr>
                <w:b/>
              </w:rPr>
            </w:pPr>
          </w:p>
        </w:tc>
        <w:tc>
          <w:tcPr>
            <w:tcW w:w="5051" w:type="dxa"/>
          </w:tcPr>
          <w:p w:rsidR="00F33BCF" w:rsidRPr="00082A54" w:rsidRDefault="00F33BCF" w:rsidP="00797DC9">
            <w:pPr>
              <w:suppressAutoHyphens w:val="0"/>
              <w:jc w:val="right"/>
              <w:rPr>
                <w:b/>
              </w:rPr>
            </w:pPr>
            <w:r w:rsidRPr="00082A54">
              <w:rPr>
                <w:b/>
              </w:rPr>
              <w:t>УТВЕРЖДЕНО</w:t>
            </w:r>
          </w:p>
          <w:p w:rsidR="00F33BCF" w:rsidRDefault="00F33BCF" w:rsidP="003C7549">
            <w:pPr>
              <w:suppressAutoHyphens w:val="0"/>
              <w:spacing w:before="120"/>
              <w:jc w:val="right"/>
            </w:pPr>
            <w:r w:rsidRPr="00082A54">
              <w:t xml:space="preserve">Решением </w:t>
            </w:r>
          </w:p>
          <w:p w:rsidR="00F33BCF" w:rsidRPr="00082A54" w:rsidRDefault="00F33BCF" w:rsidP="00797DC9">
            <w:pPr>
              <w:suppressAutoHyphens w:val="0"/>
              <w:jc w:val="right"/>
            </w:pPr>
            <w:r w:rsidRPr="00082A54">
              <w:t>Совета по профессиональным квалификациям финансового рынка</w:t>
            </w:r>
          </w:p>
          <w:p w:rsidR="00F33BCF" w:rsidRPr="00082A54" w:rsidRDefault="00F33BCF" w:rsidP="003C7549">
            <w:pPr>
              <w:suppressAutoHyphens w:val="0"/>
              <w:spacing w:before="120"/>
              <w:jc w:val="right"/>
            </w:pPr>
            <w:r w:rsidRPr="00082A54">
              <w:t xml:space="preserve">Протокол № </w:t>
            </w:r>
            <w:r w:rsidR="009377C1">
              <w:t>3</w:t>
            </w:r>
            <w:r w:rsidRPr="00082A54">
              <w:t xml:space="preserve"> от </w:t>
            </w:r>
            <w:r w:rsidR="009377C1">
              <w:t>01.07.2015</w:t>
            </w:r>
            <w:r w:rsidRPr="00082A54">
              <w:t xml:space="preserve"> г.  </w:t>
            </w:r>
          </w:p>
          <w:p w:rsidR="00F33BCF" w:rsidRPr="00082A54" w:rsidRDefault="00F33BCF" w:rsidP="00797DC9">
            <w:pPr>
              <w:suppressAutoHyphens w:val="0"/>
              <w:jc w:val="right"/>
              <w:rPr>
                <w:b/>
              </w:rPr>
            </w:pPr>
          </w:p>
        </w:tc>
      </w:tr>
    </w:tbl>
    <w:p w:rsidR="00624D70" w:rsidRDefault="00624D70" w:rsidP="00624D70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3C7F68" w:rsidRDefault="003C7F68" w:rsidP="00137724">
      <w:pPr>
        <w:spacing w:line="276" w:lineRule="auto"/>
        <w:jc w:val="center"/>
        <w:rPr>
          <w:b/>
          <w:sz w:val="28"/>
          <w:szCs w:val="28"/>
        </w:rPr>
      </w:pPr>
    </w:p>
    <w:p w:rsidR="003C7F68" w:rsidRDefault="003C7F68" w:rsidP="00137724">
      <w:pPr>
        <w:spacing w:line="276" w:lineRule="auto"/>
        <w:jc w:val="center"/>
        <w:rPr>
          <w:b/>
          <w:sz w:val="28"/>
          <w:szCs w:val="28"/>
        </w:rPr>
      </w:pPr>
    </w:p>
    <w:p w:rsidR="009377C1" w:rsidRPr="005C1DF4" w:rsidRDefault="009377C1" w:rsidP="00137724">
      <w:pPr>
        <w:spacing w:line="276" w:lineRule="auto"/>
        <w:jc w:val="center"/>
        <w:rPr>
          <w:b/>
          <w:sz w:val="28"/>
          <w:szCs w:val="28"/>
        </w:rPr>
      </w:pPr>
    </w:p>
    <w:p w:rsidR="000E6DF8" w:rsidRPr="003A1F72" w:rsidRDefault="000E6DF8" w:rsidP="000E6DF8">
      <w:pPr>
        <w:spacing w:line="276" w:lineRule="auto"/>
        <w:jc w:val="center"/>
        <w:rPr>
          <w:b/>
          <w:spacing w:val="44"/>
          <w:sz w:val="28"/>
          <w:szCs w:val="28"/>
        </w:rPr>
      </w:pPr>
      <w:r w:rsidRPr="003A1F72">
        <w:rPr>
          <w:b/>
          <w:spacing w:val="44"/>
          <w:sz w:val="28"/>
          <w:szCs w:val="28"/>
        </w:rPr>
        <w:t>ПОЛОЖЕНИЕ</w:t>
      </w:r>
    </w:p>
    <w:p w:rsidR="000E6DF8" w:rsidRPr="003A1F72" w:rsidRDefault="000E6DF8" w:rsidP="000E6DF8">
      <w:pPr>
        <w:spacing w:line="276" w:lineRule="auto"/>
        <w:jc w:val="center"/>
        <w:rPr>
          <w:b/>
          <w:spacing w:val="44"/>
          <w:sz w:val="28"/>
          <w:szCs w:val="28"/>
        </w:rPr>
      </w:pPr>
      <w:r w:rsidRPr="003A1F72">
        <w:rPr>
          <w:b/>
          <w:spacing w:val="44"/>
          <w:sz w:val="28"/>
          <w:szCs w:val="28"/>
        </w:rPr>
        <w:t>об Аккредитационном совете</w:t>
      </w:r>
    </w:p>
    <w:p w:rsidR="004221B1" w:rsidRDefault="000E6DF8" w:rsidP="000E6DF8">
      <w:pPr>
        <w:suppressAutoHyphens w:val="0"/>
        <w:jc w:val="center"/>
      </w:pPr>
      <w:proofErr w:type="gramStart"/>
      <w:r w:rsidRPr="003A1F72">
        <w:t>(с изм</w:t>
      </w:r>
      <w:r>
        <w:t>ен</w:t>
      </w:r>
      <w:r w:rsidR="004221B1">
        <w:t xml:space="preserve">ениями и дополнениями, </w:t>
      </w:r>
      <w:proofErr w:type="gramEnd"/>
    </w:p>
    <w:p w:rsidR="000E6DF8" w:rsidRPr="003A1F72" w:rsidRDefault="004221B1" w:rsidP="000E6DF8">
      <w:pPr>
        <w:suppressAutoHyphens w:val="0"/>
        <w:jc w:val="center"/>
      </w:pPr>
      <w:r>
        <w:t xml:space="preserve">утвержденными решением СПКФР </w:t>
      </w:r>
      <w:r w:rsidR="000E6DF8" w:rsidRPr="003A1F72">
        <w:t>от 19.10.2016 г</w:t>
      </w:r>
      <w:r w:rsidR="000E6DF8">
        <w:t xml:space="preserve">., </w:t>
      </w:r>
      <w:r w:rsidR="000E6DF8" w:rsidRPr="003A1F72">
        <w:t>протокол №9)</w:t>
      </w:r>
    </w:p>
    <w:p w:rsidR="008E51AA" w:rsidRPr="008E51AA" w:rsidRDefault="008E51AA" w:rsidP="00137724">
      <w:pPr>
        <w:spacing w:line="276" w:lineRule="auto"/>
        <w:jc w:val="center"/>
        <w:rPr>
          <w:b/>
        </w:rPr>
      </w:pPr>
    </w:p>
    <w:p w:rsidR="00707040" w:rsidRPr="00D93744" w:rsidRDefault="00707040" w:rsidP="00B35FC2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ind w:left="0" w:firstLine="284"/>
        <w:jc w:val="both"/>
        <w:rPr>
          <w:sz w:val="28"/>
          <w:szCs w:val="28"/>
        </w:rPr>
      </w:pPr>
      <w:r w:rsidRPr="00707040">
        <w:rPr>
          <w:sz w:val="28"/>
          <w:szCs w:val="28"/>
        </w:rPr>
        <w:t xml:space="preserve">Настоящее Положение разработано в соответствии </w:t>
      </w:r>
      <w:r w:rsidRPr="00D93744">
        <w:rPr>
          <w:sz w:val="28"/>
          <w:szCs w:val="28"/>
        </w:rPr>
        <w:t>c</w:t>
      </w:r>
      <w:r w:rsidRPr="00707040">
        <w:rPr>
          <w:sz w:val="28"/>
          <w:szCs w:val="28"/>
        </w:rPr>
        <w:t>:</w:t>
      </w:r>
    </w:p>
    <w:p w:rsidR="00707040" w:rsidRPr="00EC336C" w:rsidRDefault="00707040" w:rsidP="00F35DD1">
      <w:pPr>
        <w:numPr>
          <w:ilvl w:val="0"/>
          <w:numId w:val="11"/>
        </w:numPr>
        <w:ind w:left="567" w:hanging="283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C336C">
        <w:rPr>
          <w:rFonts w:eastAsia="Times New Roman"/>
          <w:kern w:val="0"/>
          <w:sz w:val="28"/>
          <w:szCs w:val="28"/>
          <w:lang w:eastAsia="ru-RU"/>
        </w:rPr>
        <w:t xml:space="preserve">статьей 96 Федерального закона </w:t>
      </w:r>
      <w:r w:rsidRPr="00EC336C">
        <w:rPr>
          <w:sz w:val="28"/>
          <w:szCs w:val="28"/>
        </w:rPr>
        <w:t xml:space="preserve">от 29 декабря 2012 г. № 273-ФЗ «Об образовании в Российской Федерации»; </w:t>
      </w:r>
    </w:p>
    <w:p w:rsidR="00B35FC2" w:rsidRPr="00B35FC2" w:rsidRDefault="00707040" w:rsidP="00F35DD1">
      <w:pPr>
        <w:numPr>
          <w:ilvl w:val="0"/>
          <w:numId w:val="11"/>
        </w:numPr>
        <w:suppressAutoHyphens w:val="0"/>
        <w:ind w:left="567" w:hanging="283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35FC2">
        <w:rPr>
          <w:rFonts w:cs="Times New Roman"/>
          <w:color w:val="000000"/>
          <w:sz w:val="28"/>
          <w:szCs w:val="28"/>
          <w:shd w:val="clear" w:color="auto" w:fill="FFFFFF"/>
        </w:rPr>
        <w:t>Базовыми принципами профессионально-общественной  аккредитации профессиональных образовательных программ в рамках деятельности Национального совета при Президенте Российской Федерации по профессиональным квалификациям</w:t>
      </w:r>
      <w:r w:rsidR="00B35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5FC2" w:rsidRPr="00B35FC2">
        <w:rPr>
          <w:rFonts w:cs="Times New Roman"/>
          <w:color w:val="000000"/>
          <w:sz w:val="28"/>
          <w:szCs w:val="28"/>
          <w:shd w:val="clear" w:color="auto" w:fill="FFFFFF"/>
        </w:rPr>
        <w:t>(Утверждены Председателем Национального совета при Президенте Российской Федерации по профессиональным квалификациям А.Н.Шохиным 20 апреля 2015 г.);</w:t>
      </w:r>
    </w:p>
    <w:p w:rsidR="00707040" w:rsidRPr="00EC336C" w:rsidRDefault="00707040" w:rsidP="00F35DD1">
      <w:pPr>
        <w:numPr>
          <w:ilvl w:val="0"/>
          <w:numId w:val="11"/>
        </w:numPr>
        <w:suppressAutoHyphens w:val="0"/>
        <w:ind w:left="567" w:hanging="283"/>
        <w:jc w:val="both"/>
        <w:rPr>
          <w:b/>
          <w:bCs/>
          <w:sz w:val="28"/>
          <w:szCs w:val="28"/>
        </w:rPr>
      </w:pPr>
      <w:r w:rsidRPr="00EC336C">
        <w:rPr>
          <w:rFonts w:cs="Times New Roman"/>
          <w:color w:val="000000"/>
          <w:sz w:val="28"/>
          <w:szCs w:val="28"/>
          <w:shd w:val="clear" w:color="auto" w:fill="FFFFFF"/>
        </w:rPr>
        <w:t xml:space="preserve">Порядком отбора, мониторинга и контроля деятельности организаций, осуществляющих профессионально-общественную аккредитацию </w:t>
      </w:r>
      <w:r w:rsidRPr="00EC336C">
        <w:rPr>
          <w:rFonts w:cs="Times New Roman"/>
          <w:sz w:val="28"/>
          <w:szCs w:val="28"/>
        </w:rPr>
        <w:t>профессиональных образовательных программ (Утвержден решением Национального совета при Президенте Р</w:t>
      </w:r>
      <w:r>
        <w:rPr>
          <w:rFonts w:cs="Times New Roman"/>
          <w:sz w:val="28"/>
          <w:szCs w:val="28"/>
        </w:rPr>
        <w:t>оссийской Федерации</w:t>
      </w:r>
      <w:r w:rsidRPr="00EC336C">
        <w:rPr>
          <w:rFonts w:cs="Times New Roman"/>
          <w:sz w:val="28"/>
          <w:szCs w:val="28"/>
        </w:rPr>
        <w:t xml:space="preserve"> по профессиональным квалификациям, </w:t>
      </w:r>
      <w:r w:rsidR="007F481A">
        <w:rPr>
          <w:rFonts w:cs="Times New Roman"/>
          <w:sz w:val="28"/>
          <w:szCs w:val="28"/>
        </w:rPr>
        <w:t>п</w:t>
      </w:r>
      <w:r w:rsidRPr="00EC336C">
        <w:rPr>
          <w:rFonts w:cs="Times New Roman"/>
          <w:sz w:val="28"/>
          <w:szCs w:val="28"/>
        </w:rPr>
        <w:t>ротокол № 10 от 20 мая 2015 г</w:t>
      </w:r>
      <w:r w:rsidR="00B35FC2">
        <w:rPr>
          <w:rFonts w:cs="Times New Roman"/>
          <w:sz w:val="28"/>
          <w:szCs w:val="28"/>
        </w:rPr>
        <w:t>.</w:t>
      </w:r>
      <w:r w:rsidRPr="00EC336C">
        <w:rPr>
          <w:rFonts w:cs="Times New Roman"/>
          <w:sz w:val="28"/>
          <w:szCs w:val="28"/>
        </w:rPr>
        <w:t>)</w:t>
      </w:r>
      <w:r w:rsidRPr="00C967F3">
        <w:rPr>
          <w:bCs/>
          <w:sz w:val="28"/>
          <w:szCs w:val="28"/>
        </w:rPr>
        <w:t>;</w:t>
      </w:r>
    </w:p>
    <w:p w:rsidR="00707040" w:rsidRDefault="00707040" w:rsidP="00F35DD1">
      <w:pPr>
        <w:pStyle w:val="ConsPlusTitle"/>
        <w:widowControl w:val="0"/>
        <w:numPr>
          <w:ilvl w:val="0"/>
          <w:numId w:val="11"/>
        </w:numPr>
        <w:suppressAutoHyphens w:val="0"/>
        <w:ind w:left="567" w:hanging="283"/>
        <w:jc w:val="both"/>
        <w:rPr>
          <w:rFonts w:eastAsia="Times New Roman"/>
          <w:b w:val="0"/>
          <w:lang w:eastAsia="ru-RU"/>
        </w:rPr>
      </w:pPr>
      <w:r w:rsidRPr="00EC336C">
        <w:rPr>
          <w:rFonts w:eastAsia="Times New Roman"/>
          <w:b w:val="0"/>
          <w:lang w:eastAsia="ru-RU"/>
        </w:rPr>
        <w:t xml:space="preserve">Порядком проведения 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</w:t>
      </w:r>
      <w:r w:rsidRPr="00EC336C">
        <w:rPr>
          <w:b w:val="0"/>
        </w:rPr>
        <w:t xml:space="preserve">при Президенте Российской Федерации  </w:t>
      </w:r>
      <w:r w:rsidRPr="00EC336C">
        <w:rPr>
          <w:rFonts w:eastAsia="Times New Roman"/>
          <w:b w:val="0"/>
          <w:lang w:eastAsia="ru-RU"/>
        </w:rPr>
        <w:t xml:space="preserve">по профессиональным квалификациям </w:t>
      </w:r>
      <w:r w:rsidRPr="00EC336C">
        <w:rPr>
          <w:b w:val="0"/>
        </w:rPr>
        <w:t>(Утвержден решением Национального совета при Президенте Р</w:t>
      </w:r>
      <w:r>
        <w:rPr>
          <w:b w:val="0"/>
        </w:rPr>
        <w:t>оссийской Федерации</w:t>
      </w:r>
      <w:r w:rsidRPr="00EC336C">
        <w:rPr>
          <w:b w:val="0"/>
        </w:rPr>
        <w:t xml:space="preserve"> по профессиональным квалификациям, </w:t>
      </w:r>
      <w:r w:rsidR="007F481A">
        <w:rPr>
          <w:b w:val="0"/>
        </w:rPr>
        <w:t>п</w:t>
      </w:r>
      <w:r w:rsidRPr="00EC336C">
        <w:rPr>
          <w:b w:val="0"/>
        </w:rPr>
        <w:t>ротокол № 10 от 20 мая 2015 г</w:t>
      </w:r>
      <w:r w:rsidR="00B35FC2">
        <w:rPr>
          <w:b w:val="0"/>
        </w:rPr>
        <w:t>.</w:t>
      </w:r>
      <w:r w:rsidRPr="00EC336C">
        <w:rPr>
          <w:b w:val="0"/>
        </w:rPr>
        <w:t>)</w:t>
      </w:r>
      <w:r w:rsidR="00F33BCF">
        <w:rPr>
          <w:b w:val="0"/>
        </w:rPr>
        <w:t>;</w:t>
      </w:r>
      <w:r w:rsidRPr="00EC336C">
        <w:rPr>
          <w:rFonts w:eastAsia="Times New Roman"/>
          <w:b w:val="0"/>
          <w:lang w:eastAsia="ru-RU"/>
        </w:rPr>
        <w:t xml:space="preserve"> </w:t>
      </w:r>
    </w:p>
    <w:p w:rsidR="003A1F72" w:rsidRPr="003A1F72" w:rsidRDefault="003A1F72" w:rsidP="00F35DD1">
      <w:pPr>
        <w:pStyle w:val="ConsPlusTitle"/>
        <w:widowControl w:val="0"/>
        <w:numPr>
          <w:ilvl w:val="0"/>
          <w:numId w:val="11"/>
        </w:numPr>
        <w:suppressAutoHyphens w:val="0"/>
        <w:ind w:left="567" w:hanging="283"/>
        <w:jc w:val="both"/>
        <w:rPr>
          <w:rFonts w:eastAsia="Times New Roman"/>
          <w:b w:val="0"/>
          <w:lang w:eastAsia="ru-RU"/>
        </w:rPr>
      </w:pPr>
      <w:r w:rsidRPr="003A1F72">
        <w:rPr>
          <w:rFonts w:eastAsia="Times New Roman"/>
          <w:b w:val="0"/>
          <w:lang w:eastAsia="ru-RU"/>
        </w:rPr>
        <w:t>Решением Национального совета при Президенте Российской Федерации по профессиональным квалификациям по вопросу создания Совета по профессиональным квалификациям финансового рынка от 29.07.2014 года;</w:t>
      </w:r>
    </w:p>
    <w:p w:rsidR="003A1F72" w:rsidRPr="003A1F72" w:rsidRDefault="003A1F72" w:rsidP="00F35DD1">
      <w:pPr>
        <w:pStyle w:val="ConsPlusTitle"/>
        <w:widowControl w:val="0"/>
        <w:numPr>
          <w:ilvl w:val="0"/>
          <w:numId w:val="11"/>
        </w:numPr>
        <w:suppressAutoHyphens w:val="0"/>
        <w:ind w:left="567" w:hanging="283"/>
        <w:jc w:val="both"/>
        <w:rPr>
          <w:rFonts w:eastAsia="Times New Roman"/>
          <w:b w:val="0"/>
          <w:lang w:eastAsia="ru-RU"/>
        </w:rPr>
      </w:pPr>
      <w:r w:rsidRPr="003A1F72">
        <w:rPr>
          <w:rFonts w:eastAsia="Times New Roman"/>
          <w:b w:val="0"/>
          <w:lang w:eastAsia="ru-RU"/>
        </w:rPr>
        <w:t xml:space="preserve">Решением Национального совета при Президенте Российской Федерации по профессиональным квалификациям об определении в качестве организации, </w:t>
      </w:r>
      <w:r w:rsidRPr="003A1F72">
        <w:rPr>
          <w:rFonts w:eastAsia="Times New Roman"/>
          <w:b w:val="0"/>
          <w:lang w:eastAsia="ru-RU"/>
        </w:rPr>
        <w:lastRenderedPageBreak/>
        <w:t>осуществляющей функции Совета по профессиональным квалификациям финансового рынка Ассоциацию участников финансового рынка «Совет по развитию профессиональных квалификаций» от 20.05.2015 г.;</w:t>
      </w:r>
    </w:p>
    <w:p w:rsidR="003A1F72" w:rsidRPr="003A1F72" w:rsidRDefault="003A1F72" w:rsidP="00F35DD1">
      <w:pPr>
        <w:pStyle w:val="ConsPlusTitle"/>
        <w:widowControl w:val="0"/>
        <w:numPr>
          <w:ilvl w:val="0"/>
          <w:numId w:val="11"/>
        </w:numPr>
        <w:suppressAutoHyphens w:val="0"/>
        <w:ind w:left="567" w:hanging="283"/>
        <w:jc w:val="both"/>
        <w:rPr>
          <w:rFonts w:eastAsia="Times New Roman"/>
          <w:b w:val="0"/>
          <w:lang w:eastAsia="ru-RU"/>
        </w:rPr>
      </w:pPr>
      <w:r w:rsidRPr="003A1F72">
        <w:rPr>
          <w:rFonts w:eastAsia="Times New Roman"/>
          <w:b w:val="0"/>
          <w:lang w:eastAsia="ru-RU"/>
        </w:rPr>
        <w:t>Решением Национального совета при Президенте Российской Федерации по профессиональным квалификациям о включении организации Ассоциация участников финансового рынка «Совет по развитию профессиональных квалификаций» как аккредитующей организации в Национальный реестр профессионально-общественной аккредитации (</w:t>
      </w:r>
      <w:r w:rsidR="007F481A">
        <w:rPr>
          <w:rFonts w:eastAsia="Times New Roman"/>
          <w:b w:val="0"/>
          <w:lang w:eastAsia="ru-RU"/>
        </w:rPr>
        <w:t>п</w:t>
      </w:r>
      <w:r w:rsidRPr="003A1F72">
        <w:rPr>
          <w:rFonts w:eastAsia="Times New Roman"/>
          <w:b w:val="0"/>
          <w:lang w:eastAsia="ru-RU"/>
        </w:rPr>
        <w:t>ротокол №12 от 30.09.2015 г.);</w:t>
      </w:r>
    </w:p>
    <w:p w:rsidR="00707040" w:rsidRPr="00F33BCF" w:rsidRDefault="00707040" w:rsidP="00F35DD1">
      <w:pPr>
        <w:pStyle w:val="ConsPlusTitle"/>
        <w:widowControl w:val="0"/>
        <w:numPr>
          <w:ilvl w:val="0"/>
          <w:numId w:val="11"/>
        </w:numPr>
        <w:suppressAutoHyphens w:val="0"/>
        <w:ind w:left="567" w:hanging="283"/>
        <w:jc w:val="both"/>
        <w:rPr>
          <w:rFonts w:eastAsia="Times New Roman"/>
          <w:b w:val="0"/>
          <w:lang w:eastAsia="ru-RU"/>
        </w:rPr>
      </w:pPr>
      <w:r w:rsidRPr="00F33BCF">
        <w:rPr>
          <w:rFonts w:eastAsia="Times New Roman"/>
          <w:b w:val="0"/>
          <w:lang w:eastAsia="ru-RU"/>
        </w:rPr>
        <w:t>Положение</w:t>
      </w:r>
      <w:r w:rsidR="00624D70" w:rsidRPr="00F33BCF">
        <w:rPr>
          <w:rFonts w:eastAsia="Times New Roman"/>
          <w:b w:val="0"/>
          <w:lang w:eastAsia="ru-RU"/>
        </w:rPr>
        <w:t>м</w:t>
      </w:r>
      <w:r w:rsidRPr="00F33BCF">
        <w:rPr>
          <w:rFonts w:eastAsia="Times New Roman"/>
          <w:b w:val="0"/>
          <w:lang w:eastAsia="ru-RU"/>
        </w:rPr>
        <w:t xml:space="preserve"> о профессионально-общественной аккредитации образовательных программ в области экономики, управления и финансов (</w:t>
      </w:r>
      <w:r w:rsidR="00F35DD1" w:rsidRPr="00F35DD1">
        <w:rPr>
          <w:b w:val="0"/>
        </w:rPr>
        <w:t>Утверждено</w:t>
      </w:r>
      <w:r w:rsidR="00F35DD1" w:rsidRPr="00F35DD1">
        <w:rPr>
          <w:rFonts w:eastAsia="Times New Roman"/>
          <w:b w:val="0"/>
          <w:lang w:eastAsia="ru-RU"/>
        </w:rPr>
        <w:t xml:space="preserve"> </w:t>
      </w:r>
      <w:r w:rsidR="007F481A">
        <w:rPr>
          <w:rFonts w:eastAsia="Times New Roman"/>
          <w:b w:val="0"/>
          <w:lang w:eastAsia="ru-RU"/>
        </w:rPr>
        <w:t>решени</w:t>
      </w:r>
      <w:r w:rsidR="00F35DD1">
        <w:rPr>
          <w:rFonts w:eastAsia="Times New Roman"/>
          <w:b w:val="0"/>
          <w:lang w:eastAsia="ru-RU"/>
        </w:rPr>
        <w:t>ем</w:t>
      </w:r>
      <w:r w:rsidRPr="00F33BCF">
        <w:rPr>
          <w:rFonts w:eastAsia="Times New Roman"/>
          <w:b w:val="0"/>
          <w:lang w:eastAsia="ru-RU"/>
        </w:rPr>
        <w:t xml:space="preserve"> Совета по профессиональным квалификациям финансового рынка, </w:t>
      </w:r>
      <w:r w:rsidR="003A1F72">
        <w:rPr>
          <w:rFonts w:eastAsia="Times New Roman"/>
          <w:b w:val="0"/>
          <w:lang w:eastAsia="ru-RU"/>
        </w:rPr>
        <w:t>п</w:t>
      </w:r>
      <w:r w:rsidRPr="00F33BCF">
        <w:rPr>
          <w:rFonts w:eastAsia="Times New Roman"/>
          <w:b w:val="0"/>
          <w:lang w:eastAsia="ru-RU"/>
        </w:rPr>
        <w:t xml:space="preserve">ротокол № </w:t>
      </w:r>
      <w:r w:rsidR="00624D70" w:rsidRPr="00F33BCF">
        <w:rPr>
          <w:rFonts w:eastAsia="Times New Roman"/>
          <w:b w:val="0"/>
          <w:lang w:eastAsia="ru-RU"/>
        </w:rPr>
        <w:t>3</w:t>
      </w:r>
      <w:r w:rsidRPr="00F33BCF">
        <w:rPr>
          <w:rFonts w:eastAsia="Times New Roman"/>
          <w:b w:val="0"/>
          <w:lang w:eastAsia="ru-RU"/>
        </w:rPr>
        <w:t xml:space="preserve"> от 01 июля 2015 г</w:t>
      </w:r>
      <w:r w:rsidR="00B35FC2">
        <w:rPr>
          <w:rFonts w:eastAsia="Times New Roman"/>
          <w:b w:val="0"/>
          <w:lang w:eastAsia="ru-RU"/>
        </w:rPr>
        <w:t>.</w:t>
      </w:r>
      <w:r w:rsidR="003A1F72">
        <w:rPr>
          <w:rFonts w:eastAsia="Times New Roman"/>
          <w:b w:val="0"/>
          <w:lang w:eastAsia="ru-RU"/>
        </w:rPr>
        <w:t xml:space="preserve">, с изменениями </w:t>
      </w:r>
      <w:r w:rsidR="002E6384">
        <w:rPr>
          <w:b w:val="0"/>
          <w:lang w:eastAsia="ru-RU"/>
        </w:rPr>
        <w:t xml:space="preserve">и дополнениями </w:t>
      </w:r>
      <w:r w:rsidR="003A1F72">
        <w:rPr>
          <w:rFonts w:eastAsia="Times New Roman"/>
          <w:b w:val="0"/>
          <w:lang w:eastAsia="ru-RU"/>
        </w:rPr>
        <w:t>от 19.10.2016 г., протокол № 9</w:t>
      </w:r>
      <w:r w:rsidRPr="00F33BCF">
        <w:rPr>
          <w:rFonts w:eastAsia="Times New Roman"/>
          <w:b w:val="0"/>
          <w:lang w:eastAsia="ru-RU"/>
        </w:rPr>
        <w:t>);</w:t>
      </w:r>
    </w:p>
    <w:p w:rsidR="00707040" w:rsidRDefault="00707040" w:rsidP="00F35DD1">
      <w:pPr>
        <w:pStyle w:val="ConsPlusTitle"/>
        <w:numPr>
          <w:ilvl w:val="0"/>
          <w:numId w:val="11"/>
        </w:numPr>
        <w:suppressAutoHyphens w:val="0"/>
        <w:ind w:left="567" w:hanging="283"/>
        <w:jc w:val="both"/>
        <w:rPr>
          <w:rFonts w:eastAsia="Times New Roman"/>
          <w:b w:val="0"/>
          <w:kern w:val="0"/>
          <w:lang w:eastAsia="ru-RU"/>
        </w:rPr>
      </w:pPr>
      <w:r>
        <w:rPr>
          <w:rFonts w:eastAsia="Times New Roman"/>
          <w:b w:val="0"/>
          <w:lang w:eastAsia="ru-RU"/>
        </w:rPr>
        <w:t>Требования</w:t>
      </w:r>
      <w:r w:rsidR="00624D70">
        <w:rPr>
          <w:rFonts w:eastAsia="Times New Roman"/>
          <w:b w:val="0"/>
          <w:lang w:eastAsia="ru-RU"/>
        </w:rPr>
        <w:t>ми</w:t>
      </w:r>
      <w:r>
        <w:rPr>
          <w:rFonts w:eastAsia="Times New Roman"/>
          <w:b w:val="0"/>
          <w:lang w:eastAsia="ru-RU"/>
        </w:rPr>
        <w:t xml:space="preserve"> и поряд</w:t>
      </w:r>
      <w:r w:rsidR="00624D70">
        <w:rPr>
          <w:rFonts w:eastAsia="Times New Roman"/>
          <w:b w:val="0"/>
          <w:lang w:eastAsia="ru-RU"/>
        </w:rPr>
        <w:t>ком</w:t>
      </w:r>
      <w:r>
        <w:rPr>
          <w:rFonts w:eastAsia="Times New Roman"/>
          <w:b w:val="0"/>
          <w:lang w:eastAsia="ru-RU"/>
        </w:rPr>
        <w:t xml:space="preserve"> отбора экспертов для проведения профессионально-общественной аккредитации образовательных программ (</w:t>
      </w:r>
      <w:r w:rsidR="00F35DD1" w:rsidRPr="00F35DD1">
        <w:rPr>
          <w:b w:val="0"/>
        </w:rPr>
        <w:t>Утверждено</w:t>
      </w:r>
      <w:r w:rsidR="00F35DD1" w:rsidRPr="00F35DD1">
        <w:rPr>
          <w:rFonts w:eastAsia="Times New Roman"/>
          <w:b w:val="0"/>
          <w:lang w:eastAsia="ru-RU"/>
        </w:rPr>
        <w:t xml:space="preserve"> </w:t>
      </w:r>
      <w:r w:rsidR="007F481A">
        <w:rPr>
          <w:rFonts w:eastAsia="Times New Roman"/>
          <w:b w:val="0"/>
          <w:lang w:eastAsia="ru-RU"/>
        </w:rPr>
        <w:t>решени</w:t>
      </w:r>
      <w:r w:rsidR="00F35DD1">
        <w:rPr>
          <w:rFonts w:eastAsia="Times New Roman"/>
          <w:b w:val="0"/>
          <w:lang w:eastAsia="ru-RU"/>
        </w:rPr>
        <w:t>ем</w:t>
      </w:r>
      <w:r w:rsidR="007F481A" w:rsidRPr="00F33BCF">
        <w:rPr>
          <w:rFonts w:eastAsia="Times New Roman"/>
          <w:b w:val="0"/>
          <w:lang w:eastAsia="ru-RU"/>
        </w:rPr>
        <w:t xml:space="preserve"> Совета по профессиональным квалификациям финансового рынка, </w:t>
      </w:r>
      <w:r w:rsidR="007F481A">
        <w:rPr>
          <w:rFonts w:eastAsia="Times New Roman"/>
          <w:b w:val="0"/>
          <w:lang w:eastAsia="ru-RU"/>
        </w:rPr>
        <w:t>п</w:t>
      </w:r>
      <w:r w:rsidR="007F481A" w:rsidRPr="00F33BCF">
        <w:rPr>
          <w:rFonts w:eastAsia="Times New Roman"/>
          <w:b w:val="0"/>
          <w:lang w:eastAsia="ru-RU"/>
        </w:rPr>
        <w:t>ротокол № 3 от 01 июля 2015 г</w:t>
      </w:r>
      <w:r w:rsidR="007F481A">
        <w:rPr>
          <w:rFonts w:eastAsia="Times New Roman"/>
          <w:b w:val="0"/>
          <w:lang w:eastAsia="ru-RU"/>
        </w:rPr>
        <w:t xml:space="preserve">., с изменениями </w:t>
      </w:r>
      <w:r w:rsidR="002E6384">
        <w:rPr>
          <w:b w:val="0"/>
          <w:lang w:eastAsia="ru-RU"/>
        </w:rPr>
        <w:t xml:space="preserve">и дополнениями </w:t>
      </w:r>
      <w:bookmarkStart w:id="0" w:name="_GoBack"/>
      <w:bookmarkEnd w:id="0"/>
      <w:r w:rsidR="007F481A">
        <w:rPr>
          <w:rFonts w:eastAsia="Times New Roman"/>
          <w:b w:val="0"/>
          <w:lang w:eastAsia="ru-RU"/>
        </w:rPr>
        <w:t>от 19.10.2016 г., протокол № 9</w:t>
      </w:r>
      <w:r>
        <w:rPr>
          <w:rFonts w:eastAsia="Times New Roman"/>
          <w:b w:val="0"/>
          <w:lang w:eastAsia="ru-RU"/>
        </w:rPr>
        <w:t>)</w:t>
      </w:r>
      <w:r w:rsidR="00624D70">
        <w:rPr>
          <w:rFonts w:eastAsia="Times New Roman"/>
          <w:b w:val="0"/>
          <w:lang w:eastAsia="ru-RU"/>
        </w:rPr>
        <w:t>.</w:t>
      </w:r>
    </w:p>
    <w:p w:rsidR="001F5B8C" w:rsidRPr="00F33BCF" w:rsidRDefault="00791574" w:rsidP="00B35FC2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ind w:left="0" w:firstLine="284"/>
        <w:jc w:val="both"/>
        <w:rPr>
          <w:sz w:val="28"/>
          <w:szCs w:val="28"/>
        </w:rPr>
      </w:pPr>
      <w:r w:rsidRPr="00F33BCF">
        <w:rPr>
          <w:sz w:val="28"/>
          <w:szCs w:val="28"/>
        </w:rPr>
        <w:t xml:space="preserve">Настоящее Положение устанавливает порядок организации деятельности Аккредитационного совета </w:t>
      </w:r>
      <w:r w:rsidR="001F5B8C" w:rsidRPr="00F33BCF">
        <w:rPr>
          <w:sz w:val="28"/>
          <w:szCs w:val="28"/>
        </w:rPr>
        <w:t>Аккредитующей организации (далее - Аккредит</w:t>
      </w:r>
      <w:r w:rsidR="00624D70" w:rsidRPr="00F33BCF">
        <w:rPr>
          <w:sz w:val="28"/>
          <w:szCs w:val="28"/>
        </w:rPr>
        <w:t>ационный</w:t>
      </w:r>
      <w:r w:rsidR="001F5B8C" w:rsidRPr="00F33BCF">
        <w:rPr>
          <w:sz w:val="28"/>
          <w:szCs w:val="28"/>
        </w:rPr>
        <w:t xml:space="preserve"> совет) </w:t>
      </w:r>
      <w:r w:rsidRPr="00F33BCF">
        <w:rPr>
          <w:sz w:val="28"/>
          <w:szCs w:val="28"/>
        </w:rPr>
        <w:t>по вопросам профессионально-общественной аккредитации образовательных программ в области экономики, управления и финансов</w:t>
      </w:r>
      <w:r w:rsidR="00624D70" w:rsidRPr="00F33BCF">
        <w:rPr>
          <w:sz w:val="28"/>
          <w:szCs w:val="28"/>
        </w:rPr>
        <w:t xml:space="preserve"> </w:t>
      </w:r>
      <w:r w:rsidRPr="00F33BCF">
        <w:rPr>
          <w:sz w:val="28"/>
          <w:szCs w:val="28"/>
        </w:rPr>
        <w:t>среднего профессионального образования, высшего образования (программы бакалавриата</w:t>
      </w:r>
      <w:r w:rsidR="00624D70" w:rsidRPr="00F33BCF">
        <w:rPr>
          <w:sz w:val="28"/>
          <w:szCs w:val="28"/>
        </w:rPr>
        <w:t>,</w:t>
      </w:r>
      <w:r w:rsidRPr="00F33BCF">
        <w:rPr>
          <w:sz w:val="28"/>
          <w:szCs w:val="28"/>
        </w:rPr>
        <w:t xml:space="preserve"> программы магистратуры, программы подготовки научно-педагогических кадров в аспирантуре), дополнительного профессионального образования.</w:t>
      </w:r>
    </w:p>
    <w:p w:rsidR="001F5B8C" w:rsidRDefault="001F5B8C" w:rsidP="001F5B8C">
      <w:pPr>
        <w:ind w:firstLine="567"/>
        <w:jc w:val="both"/>
        <w:rPr>
          <w:sz w:val="28"/>
          <w:szCs w:val="28"/>
        </w:rPr>
      </w:pPr>
      <w:r w:rsidRPr="00F33BCF">
        <w:rPr>
          <w:sz w:val="28"/>
          <w:szCs w:val="28"/>
        </w:rPr>
        <w:t>Аккредитующей организацией по решению</w:t>
      </w:r>
      <w:r>
        <w:rPr>
          <w:sz w:val="28"/>
          <w:szCs w:val="28"/>
        </w:rPr>
        <w:t xml:space="preserve"> </w:t>
      </w:r>
      <w:r w:rsidRPr="001F5B8C">
        <w:rPr>
          <w:sz w:val="28"/>
          <w:szCs w:val="28"/>
        </w:rPr>
        <w:t>Национального совета при Президенте Российской Федерации по профессиональным квалификациям</w:t>
      </w:r>
      <w:r w:rsidR="00624D70">
        <w:rPr>
          <w:sz w:val="28"/>
          <w:szCs w:val="28"/>
        </w:rPr>
        <w:t xml:space="preserve"> </w:t>
      </w:r>
      <w:r w:rsidRPr="001F5B8C">
        <w:rPr>
          <w:sz w:val="28"/>
          <w:szCs w:val="28"/>
        </w:rPr>
        <w:t>является Ассоциация участников финансового рынка «Совет по развитию профессиональных квалификаций</w:t>
      </w:r>
      <w:r w:rsidR="00624D70">
        <w:rPr>
          <w:sz w:val="28"/>
          <w:szCs w:val="28"/>
        </w:rPr>
        <w:t xml:space="preserve"> </w:t>
      </w:r>
      <w:r w:rsidRPr="001F5B8C">
        <w:rPr>
          <w:sz w:val="28"/>
          <w:szCs w:val="28"/>
        </w:rPr>
        <w:t>(далее – Аккредитующая организация)</w:t>
      </w:r>
      <w:r w:rsidR="00624D70">
        <w:rPr>
          <w:sz w:val="28"/>
          <w:szCs w:val="28"/>
        </w:rPr>
        <w:t>.</w:t>
      </w:r>
    </w:p>
    <w:p w:rsidR="00791574" w:rsidRPr="00791574" w:rsidRDefault="00791574" w:rsidP="00B35FC2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ind w:left="0" w:firstLine="284"/>
        <w:jc w:val="both"/>
        <w:rPr>
          <w:sz w:val="28"/>
          <w:szCs w:val="28"/>
        </w:rPr>
      </w:pPr>
      <w:r w:rsidRPr="00791574">
        <w:rPr>
          <w:sz w:val="28"/>
          <w:szCs w:val="28"/>
        </w:rPr>
        <w:t xml:space="preserve">Аккредитационный совет  рассматривает вопросы </w:t>
      </w:r>
      <w:proofErr w:type="gramStart"/>
      <w:r w:rsidRPr="00791574">
        <w:rPr>
          <w:sz w:val="28"/>
          <w:szCs w:val="28"/>
        </w:rPr>
        <w:t>по</w:t>
      </w:r>
      <w:proofErr w:type="gramEnd"/>
      <w:r w:rsidRPr="00791574">
        <w:rPr>
          <w:sz w:val="28"/>
          <w:szCs w:val="28"/>
        </w:rPr>
        <w:t>:</w:t>
      </w:r>
    </w:p>
    <w:p w:rsidR="008F6844" w:rsidRPr="00791574" w:rsidRDefault="008F6844" w:rsidP="00F35DD1">
      <w:pPr>
        <w:pStyle w:val="a3"/>
        <w:numPr>
          <w:ilvl w:val="0"/>
          <w:numId w:val="11"/>
        </w:numPr>
        <w:ind w:left="567" w:hanging="283"/>
        <w:jc w:val="both"/>
        <w:rPr>
          <w:sz w:val="28"/>
        </w:rPr>
      </w:pPr>
      <w:r w:rsidRPr="00791574">
        <w:rPr>
          <w:sz w:val="28"/>
        </w:rPr>
        <w:t xml:space="preserve">профессионально-общественной аккредитации образовательных программ  образовательных </w:t>
      </w:r>
      <w:r>
        <w:rPr>
          <w:sz w:val="28"/>
        </w:rPr>
        <w:t>организаций на предмет применения профессиональных стандартов при разработке соответствующих образовательных программ</w:t>
      </w:r>
      <w:r w:rsidRPr="00791574">
        <w:rPr>
          <w:sz w:val="28"/>
        </w:rPr>
        <w:t xml:space="preserve">; </w:t>
      </w:r>
    </w:p>
    <w:p w:rsidR="00D04F1A" w:rsidRDefault="00D04F1A" w:rsidP="00F35DD1">
      <w:pPr>
        <w:pStyle w:val="a3"/>
        <w:numPr>
          <w:ilvl w:val="0"/>
          <w:numId w:val="11"/>
        </w:numPr>
        <w:ind w:left="567" w:hanging="283"/>
        <w:jc w:val="both"/>
        <w:rPr>
          <w:sz w:val="28"/>
        </w:rPr>
      </w:pPr>
      <w:r>
        <w:rPr>
          <w:sz w:val="28"/>
        </w:rPr>
        <w:t xml:space="preserve">рассмотрению </w:t>
      </w:r>
      <w:r w:rsidR="007F481A">
        <w:rPr>
          <w:sz w:val="28"/>
        </w:rPr>
        <w:t xml:space="preserve">заявлений </w:t>
      </w:r>
      <w:r>
        <w:rPr>
          <w:sz w:val="28"/>
        </w:rPr>
        <w:t>образовательных организаций о проведении профессионально-общественной аккредитации образовате</w:t>
      </w:r>
      <w:r w:rsidR="004F02FC">
        <w:rPr>
          <w:sz w:val="28"/>
        </w:rPr>
        <w:t>ль</w:t>
      </w:r>
      <w:r>
        <w:rPr>
          <w:sz w:val="28"/>
        </w:rPr>
        <w:t xml:space="preserve">ных программ; </w:t>
      </w:r>
    </w:p>
    <w:p w:rsidR="008F6844" w:rsidRDefault="008F6844" w:rsidP="00F35DD1">
      <w:pPr>
        <w:pStyle w:val="a3"/>
        <w:numPr>
          <w:ilvl w:val="0"/>
          <w:numId w:val="11"/>
        </w:numPr>
        <w:ind w:left="567" w:hanging="283"/>
        <w:jc w:val="both"/>
        <w:rPr>
          <w:sz w:val="28"/>
        </w:rPr>
      </w:pPr>
      <w:r w:rsidRPr="00764661">
        <w:rPr>
          <w:sz w:val="28"/>
        </w:rPr>
        <w:t xml:space="preserve">формированию и направлению экспертной комиссии в образовательные </w:t>
      </w:r>
      <w:r>
        <w:rPr>
          <w:sz w:val="28"/>
        </w:rPr>
        <w:t>организации</w:t>
      </w:r>
      <w:r w:rsidRPr="00764661">
        <w:rPr>
          <w:sz w:val="28"/>
        </w:rPr>
        <w:t xml:space="preserve"> для проведения профессионально-общественной аккредитации образовательн</w:t>
      </w:r>
      <w:r>
        <w:rPr>
          <w:sz w:val="28"/>
        </w:rPr>
        <w:t>ых</w:t>
      </w:r>
      <w:r w:rsidRPr="00764661">
        <w:rPr>
          <w:sz w:val="28"/>
        </w:rPr>
        <w:t xml:space="preserve"> программ</w:t>
      </w:r>
      <w:r>
        <w:rPr>
          <w:sz w:val="28"/>
        </w:rPr>
        <w:t>;</w:t>
      </w:r>
    </w:p>
    <w:p w:rsidR="00791574" w:rsidRPr="00791574" w:rsidRDefault="00791574" w:rsidP="00F35DD1">
      <w:pPr>
        <w:pStyle w:val="a3"/>
        <w:numPr>
          <w:ilvl w:val="0"/>
          <w:numId w:val="11"/>
        </w:numPr>
        <w:ind w:left="567" w:hanging="283"/>
        <w:jc w:val="both"/>
        <w:rPr>
          <w:sz w:val="28"/>
        </w:rPr>
      </w:pPr>
      <w:r w:rsidRPr="00791574">
        <w:rPr>
          <w:sz w:val="28"/>
        </w:rPr>
        <w:t xml:space="preserve">направлению образовательным </w:t>
      </w:r>
      <w:r w:rsidR="00D04F1A">
        <w:rPr>
          <w:sz w:val="28"/>
        </w:rPr>
        <w:t>организациям</w:t>
      </w:r>
      <w:r w:rsidRPr="00791574">
        <w:rPr>
          <w:sz w:val="28"/>
        </w:rPr>
        <w:t xml:space="preserve">, имеющим профессионально-общественную аккредитацию рекламации на несоответствие аккредитованной образовательной программы требованиям профессионального стандарта; </w:t>
      </w:r>
    </w:p>
    <w:p w:rsidR="00791574" w:rsidRPr="00791574" w:rsidRDefault="00791574" w:rsidP="00F35DD1">
      <w:pPr>
        <w:pStyle w:val="a3"/>
        <w:numPr>
          <w:ilvl w:val="0"/>
          <w:numId w:val="11"/>
        </w:numPr>
        <w:ind w:left="567" w:hanging="283"/>
        <w:jc w:val="both"/>
        <w:rPr>
          <w:sz w:val="28"/>
        </w:rPr>
      </w:pPr>
      <w:r w:rsidRPr="00791574">
        <w:rPr>
          <w:sz w:val="28"/>
        </w:rPr>
        <w:t>приостановлению действия свидетельств о профессионально-общественной аккредитации образовательн</w:t>
      </w:r>
      <w:r w:rsidR="00624D70">
        <w:rPr>
          <w:sz w:val="28"/>
        </w:rPr>
        <w:t>ых</w:t>
      </w:r>
      <w:r w:rsidRPr="00791574">
        <w:rPr>
          <w:sz w:val="28"/>
        </w:rPr>
        <w:t xml:space="preserve"> программ, выданн</w:t>
      </w:r>
      <w:r w:rsidR="00624D70">
        <w:rPr>
          <w:sz w:val="28"/>
        </w:rPr>
        <w:t>ых</w:t>
      </w:r>
      <w:r w:rsidRPr="00791574">
        <w:rPr>
          <w:sz w:val="28"/>
        </w:rPr>
        <w:t xml:space="preserve"> образовательно</w:t>
      </w:r>
      <w:r w:rsidR="00624D70">
        <w:rPr>
          <w:sz w:val="28"/>
        </w:rPr>
        <w:t>й</w:t>
      </w:r>
      <w:r w:rsidRPr="00791574">
        <w:rPr>
          <w:sz w:val="28"/>
        </w:rPr>
        <w:t xml:space="preserve"> </w:t>
      </w:r>
      <w:r w:rsidR="00624D70">
        <w:rPr>
          <w:sz w:val="28"/>
        </w:rPr>
        <w:lastRenderedPageBreak/>
        <w:t>организации</w:t>
      </w:r>
      <w:r w:rsidRPr="00791574">
        <w:rPr>
          <w:sz w:val="28"/>
        </w:rPr>
        <w:t xml:space="preserve"> либо о</w:t>
      </w:r>
      <w:r w:rsidR="00F33BCF">
        <w:rPr>
          <w:sz w:val="28"/>
        </w:rPr>
        <w:t>б</w:t>
      </w:r>
      <w:r w:rsidRPr="00791574">
        <w:rPr>
          <w:sz w:val="28"/>
        </w:rPr>
        <w:t xml:space="preserve"> </w:t>
      </w:r>
      <w:r w:rsidR="00624D70">
        <w:rPr>
          <w:sz w:val="28"/>
        </w:rPr>
        <w:t>их</w:t>
      </w:r>
      <w:r w:rsidRPr="00791574">
        <w:rPr>
          <w:sz w:val="28"/>
        </w:rPr>
        <w:t xml:space="preserve"> аннулировании; </w:t>
      </w:r>
    </w:p>
    <w:p w:rsidR="00791574" w:rsidRPr="00764661" w:rsidRDefault="00764661" w:rsidP="00F35DD1">
      <w:pPr>
        <w:pStyle w:val="a3"/>
        <w:numPr>
          <w:ilvl w:val="0"/>
          <w:numId w:val="11"/>
        </w:numPr>
        <w:ind w:left="567" w:hanging="283"/>
        <w:jc w:val="both"/>
        <w:rPr>
          <w:sz w:val="28"/>
        </w:rPr>
      </w:pPr>
      <w:r w:rsidRPr="00764661">
        <w:rPr>
          <w:sz w:val="28"/>
        </w:rPr>
        <w:t>отбору претендентов на предоставление полномочий эксперта профессионально-общественной аккредитации образовательн</w:t>
      </w:r>
      <w:r w:rsidR="00624D70">
        <w:rPr>
          <w:sz w:val="28"/>
        </w:rPr>
        <w:t>ых</w:t>
      </w:r>
      <w:r w:rsidRPr="00764661">
        <w:rPr>
          <w:sz w:val="28"/>
        </w:rPr>
        <w:t xml:space="preserve"> программ;</w:t>
      </w:r>
    </w:p>
    <w:p w:rsidR="005B7F5B" w:rsidRPr="00D02578" w:rsidRDefault="005B7F5B" w:rsidP="00F35DD1">
      <w:pPr>
        <w:pStyle w:val="a3"/>
        <w:numPr>
          <w:ilvl w:val="0"/>
          <w:numId w:val="11"/>
        </w:numPr>
        <w:ind w:left="567" w:hanging="283"/>
        <w:jc w:val="both"/>
        <w:rPr>
          <w:sz w:val="28"/>
          <w:highlight w:val="yellow"/>
        </w:rPr>
      </w:pPr>
      <w:r w:rsidRPr="00D02578">
        <w:rPr>
          <w:sz w:val="28"/>
          <w:highlight w:val="yellow"/>
        </w:rPr>
        <w:t xml:space="preserve">рассмотрению </w:t>
      </w:r>
      <w:r w:rsidR="00D02578" w:rsidRPr="00D02578">
        <w:rPr>
          <w:sz w:val="28"/>
          <w:highlight w:val="yellow"/>
        </w:rPr>
        <w:t>отчетов</w:t>
      </w:r>
      <w:r w:rsidRPr="00D02578">
        <w:rPr>
          <w:sz w:val="28"/>
          <w:highlight w:val="yellow"/>
        </w:rPr>
        <w:t xml:space="preserve"> экспертов, участвующих в проведении профессионально-общественной аккредитации образовательной программы</w:t>
      </w:r>
      <w:r w:rsidR="00F35DD1" w:rsidRPr="00D02578">
        <w:rPr>
          <w:sz w:val="28"/>
          <w:highlight w:val="yellow"/>
        </w:rPr>
        <w:t xml:space="preserve">, а также </w:t>
      </w:r>
      <w:r w:rsidR="00D02578" w:rsidRPr="00D02578">
        <w:rPr>
          <w:sz w:val="28"/>
          <w:highlight w:val="yellow"/>
        </w:rPr>
        <w:t>сводную информацию</w:t>
      </w:r>
      <w:r w:rsidR="00F35DD1" w:rsidRPr="00D02578">
        <w:rPr>
          <w:sz w:val="28"/>
          <w:highlight w:val="yellow"/>
        </w:rPr>
        <w:t xml:space="preserve"> по результатам профессионально-общественной </w:t>
      </w:r>
      <w:proofErr w:type="spellStart"/>
      <w:r w:rsidR="00F35DD1" w:rsidRPr="00D02578">
        <w:rPr>
          <w:sz w:val="28"/>
          <w:highlight w:val="yellow"/>
        </w:rPr>
        <w:t>аккредитационной</w:t>
      </w:r>
      <w:proofErr w:type="spellEnd"/>
      <w:r w:rsidR="00F35DD1" w:rsidRPr="00D02578">
        <w:rPr>
          <w:sz w:val="28"/>
          <w:highlight w:val="yellow"/>
        </w:rPr>
        <w:t xml:space="preserve"> экспертизы, составленн</w:t>
      </w:r>
      <w:r w:rsidR="00D02578" w:rsidRPr="00D02578">
        <w:rPr>
          <w:sz w:val="28"/>
          <w:highlight w:val="yellow"/>
        </w:rPr>
        <w:t>ую</w:t>
      </w:r>
      <w:r w:rsidR="00F35DD1" w:rsidRPr="00D02578">
        <w:rPr>
          <w:sz w:val="28"/>
          <w:highlight w:val="yellow"/>
        </w:rPr>
        <w:t xml:space="preserve"> ответственным </w:t>
      </w:r>
      <w:r w:rsidR="00CD3B40" w:rsidRPr="00D02578">
        <w:rPr>
          <w:sz w:val="28"/>
          <w:highlight w:val="yellow"/>
        </w:rPr>
        <w:t xml:space="preserve">лицом </w:t>
      </w:r>
      <w:r w:rsidR="00F35DD1" w:rsidRPr="00D02578">
        <w:rPr>
          <w:sz w:val="28"/>
          <w:highlight w:val="yellow"/>
        </w:rPr>
        <w:t>за проведение ПОА</w:t>
      </w:r>
      <w:r w:rsidR="00CD3B40" w:rsidRPr="00D02578">
        <w:rPr>
          <w:sz w:val="28"/>
          <w:highlight w:val="yellow"/>
        </w:rPr>
        <w:t xml:space="preserve"> Аккредитующей организации</w:t>
      </w:r>
      <w:r w:rsidR="00F35DD1" w:rsidRPr="00D02578">
        <w:rPr>
          <w:sz w:val="28"/>
          <w:highlight w:val="yellow"/>
        </w:rPr>
        <w:t xml:space="preserve"> </w:t>
      </w:r>
      <w:r w:rsidR="00CD3B40" w:rsidRPr="00D02578">
        <w:rPr>
          <w:sz w:val="28"/>
          <w:highlight w:val="yellow"/>
        </w:rPr>
        <w:t xml:space="preserve">на основании </w:t>
      </w:r>
      <w:r w:rsidR="00D02578" w:rsidRPr="00D02578">
        <w:rPr>
          <w:sz w:val="28"/>
          <w:highlight w:val="yellow"/>
        </w:rPr>
        <w:t>отчетов экспертов, входящих в экспертную комиссию.</w:t>
      </w:r>
    </w:p>
    <w:p w:rsidR="00791574" w:rsidRPr="000B2BA4" w:rsidRDefault="007B35EB" w:rsidP="00B35FC2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ind w:left="0" w:firstLine="284"/>
        <w:jc w:val="both"/>
        <w:rPr>
          <w:sz w:val="28"/>
          <w:szCs w:val="28"/>
        </w:rPr>
      </w:pPr>
      <w:r w:rsidRPr="007B35EB">
        <w:rPr>
          <w:sz w:val="28"/>
          <w:szCs w:val="28"/>
        </w:rPr>
        <w:t xml:space="preserve">Аккредитационный совет  </w:t>
      </w:r>
      <w:r w:rsidR="00791574" w:rsidRPr="000B2BA4">
        <w:rPr>
          <w:sz w:val="28"/>
          <w:szCs w:val="28"/>
        </w:rPr>
        <w:t>имеет право:</w:t>
      </w:r>
    </w:p>
    <w:p w:rsidR="00791574" w:rsidRPr="007B35EB" w:rsidRDefault="00791574" w:rsidP="00791574">
      <w:pPr>
        <w:pStyle w:val="a5"/>
        <w:numPr>
          <w:ilvl w:val="0"/>
          <w:numId w:val="11"/>
        </w:numPr>
        <w:tabs>
          <w:tab w:val="clear" w:pos="1134"/>
        </w:tabs>
      </w:pPr>
      <w:r w:rsidRPr="007B35EB">
        <w:t xml:space="preserve">рассматривать и вносить предложения по нормативам и требованиям, показателям и критериям </w:t>
      </w:r>
      <w:r w:rsidR="007B35EB" w:rsidRPr="007B35EB">
        <w:t xml:space="preserve">профессионально-общественной </w:t>
      </w:r>
      <w:r w:rsidRPr="007B35EB">
        <w:t>аккредитации</w:t>
      </w:r>
      <w:r w:rsidR="007B35EB" w:rsidRPr="007B35EB">
        <w:t xml:space="preserve"> образовательных программ</w:t>
      </w:r>
      <w:r w:rsidRPr="007B35EB">
        <w:t xml:space="preserve">; </w:t>
      </w:r>
    </w:p>
    <w:p w:rsidR="00672FAC" w:rsidRPr="00CD44F0" w:rsidRDefault="00672FAC" w:rsidP="00672FAC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CD44F0">
        <w:rPr>
          <w:sz w:val="28"/>
          <w:szCs w:val="28"/>
        </w:rPr>
        <w:t xml:space="preserve">осуществлять контроль качества экспертных заключений; </w:t>
      </w:r>
    </w:p>
    <w:p w:rsidR="00672FAC" w:rsidRDefault="00672FAC" w:rsidP="00672FAC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CD44F0">
        <w:rPr>
          <w:sz w:val="28"/>
          <w:szCs w:val="28"/>
        </w:rPr>
        <w:t xml:space="preserve">запрашивать у экспертов </w:t>
      </w:r>
      <w:r>
        <w:rPr>
          <w:sz w:val="28"/>
          <w:szCs w:val="28"/>
        </w:rPr>
        <w:t>экспертной комиссии</w:t>
      </w:r>
      <w:r w:rsidR="00E36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дополнительную информацию, </w:t>
      </w:r>
      <w:r w:rsidRPr="00CD44F0">
        <w:rPr>
          <w:sz w:val="28"/>
          <w:szCs w:val="28"/>
        </w:rPr>
        <w:t xml:space="preserve">необходимую для </w:t>
      </w:r>
      <w:r>
        <w:rPr>
          <w:sz w:val="28"/>
          <w:szCs w:val="28"/>
        </w:rPr>
        <w:t>принятия</w:t>
      </w:r>
      <w:r w:rsidR="00E36843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итогового решения</w:t>
      </w:r>
      <w:r w:rsidR="00F33BCF">
        <w:rPr>
          <w:sz w:val="28"/>
          <w:szCs w:val="28"/>
        </w:rPr>
        <w:t>;</w:t>
      </w:r>
    </w:p>
    <w:p w:rsidR="00672FAC" w:rsidRPr="00D93744" w:rsidRDefault="00672FAC" w:rsidP="00672FAC">
      <w:pPr>
        <w:pStyle w:val="a5"/>
        <w:numPr>
          <w:ilvl w:val="0"/>
          <w:numId w:val="11"/>
        </w:numPr>
        <w:tabs>
          <w:tab w:val="clear" w:pos="1134"/>
        </w:tabs>
      </w:pPr>
      <w:r w:rsidRPr="00D04F1A">
        <w:t xml:space="preserve">рассматривать дополнительные вопросы, связанные с профессионально-общественной аккредитацией образовательных </w:t>
      </w:r>
      <w:r w:rsidRPr="00D93744">
        <w:t>программ.</w:t>
      </w:r>
    </w:p>
    <w:p w:rsidR="00791574" w:rsidRPr="00D93744" w:rsidRDefault="00791574" w:rsidP="00672FAC">
      <w:pPr>
        <w:pStyle w:val="a5"/>
        <w:tabs>
          <w:tab w:val="clear" w:pos="1134"/>
        </w:tabs>
        <w:ind w:firstLine="567"/>
      </w:pPr>
      <w:r w:rsidRPr="00D93744">
        <w:t xml:space="preserve">Рассмотрение других вопросов на заседании </w:t>
      </w:r>
      <w:r w:rsidR="00D04F1A" w:rsidRPr="00D93744">
        <w:rPr>
          <w:szCs w:val="28"/>
        </w:rPr>
        <w:t>Аккредитационного совета</w:t>
      </w:r>
      <w:r w:rsidR="00B33DA7">
        <w:rPr>
          <w:szCs w:val="28"/>
        </w:rPr>
        <w:t xml:space="preserve"> </w:t>
      </w:r>
      <w:r w:rsidRPr="00D93744">
        <w:t xml:space="preserve">осуществляется по инициативе председателя, его заместителя, или членов </w:t>
      </w:r>
      <w:r w:rsidR="00D04F1A" w:rsidRPr="00D93744">
        <w:t>Аккредитационного совета</w:t>
      </w:r>
      <w:r w:rsidRPr="00D93744">
        <w:t>.</w:t>
      </w:r>
    </w:p>
    <w:p w:rsidR="00791574" w:rsidRPr="00B35FC2" w:rsidRDefault="00D04F1A" w:rsidP="005C4CB6">
      <w:pPr>
        <w:pStyle w:val="a3"/>
        <w:widowControl/>
        <w:numPr>
          <w:ilvl w:val="0"/>
          <w:numId w:val="12"/>
        </w:numPr>
        <w:tabs>
          <w:tab w:val="left" w:pos="709"/>
          <w:tab w:val="left" w:pos="1418"/>
        </w:tabs>
        <w:suppressAutoHyphens w:val="0"/>
        <w:ind w:left="0" w:firstLine="284"/>
        <w:jc w:val="both"/>
        <w:rPr>
          <w:sz w:val="28"/>
          <w:szCs w:val="28"/>
        </w:rPr>
      </w:pPr>
      <w:r w:rsidRPr="00D93744">
        <w:rPr>
          <w:sz w:val="28"/>
          <w:szCs w:val="28"/>
        </w:rPr>
        <w:t xml:space="preserve">Аккредитационный совет  </w:t>
      </w:r>
      <w:r w:rsidR="00791574" w:rsidRPr="00D93744">
        <w:rPr>
          <w:sz w:val="28"/>
          <w:szCs w:val="28"/>
        </w:rPr>
        <w:t>принимает решения:</w:t>
      </w:r>
    </w:p>
    <w:p w:rsidR="005C2E27" w:rsidRPr="00D93744" w:rsidRDefault="005C2E27" w:rsidP="005C4CB6">
      <w:pPr>
        <w:pStyle w:val="a5"/>
        <w:numPr>
          <w:ilvl w:val="0"/>
          <w:numId w:val="11"/>
        </w:numPr>
        <w:tabs>
          <w:tab w:val="clear" w:pos="1134"/>
        </w:tabs>
      </w:pPr>
      <w:r w:rsidRPr="00D93744">
        <w:t>об</w:t>
      </w:r>
      <w:r w:rsidR="00E36843">
        <w:t xml:space="preserve"> </w:t>
      </w:r>
      <w:r w:rsidRPr="00D93744">
        <w:t xml:space="preserve">утверждении </w:t>
      </w:r>
      <w:r w:rsidR="00EF676E" w:rsidRPr="00D93744">
        <w:t xml:space="preserve">состава </w:t>
      </w:r>
      <w:r w:rsidRPr="00D93744">
        <w:t>экспертной комисс</w:t>
      </w:r>
      <w:proofErr w:type="gramStart"/>
      <w:r w:rsidRPr="00D93744">
        <w:t>ии и ее</w:t>
      </w:r>
      <w:proofErr w:type="gramEnd"/>
      <w:r w:rsidR="00B33DA7">
        <w:t xml:space="preserve"> </w:t>
      </w:r>
      <w:r w:rsidRPr="00D93744">
        <w:t>направлении в образовательные организации для проведения профессионально-общественной аккредитации образовательн</w:t>
      </w:r>
      <w:r w:rsidR="00E36843">
        <w:t>ых</w:t>
      </w:r>
      <w:r w:rsidRPr="00D93744">
        <w:t xml:space="preserve"> программ</w:t>
      </w:r>
      <w:r w:rsidR="00E36843">
        <w:t>;</w:t>
      </w:r>
    </w:p>
    <w:p w:rsidR="000558E3" w:rsidRPr="00A6409F" w:rsidRDefault="006445DA" w:rsidP="005C4CB6">
      <w:pPr>
        <w:pStyle w:val="a5"/>
        <w:numPr>
          <w:ilvl w:val="0"/>
          <w:numId w:val="11"/>
        </w:numPr>
        <w:tabs>
          <w:tab w:val="clear" w:pos="1134"/>
        </w:tabs>
      </w:pPr>
      <w:r w:rsidRPr="00D93744">
        <w:t xml:space="preserve">об утверждении </w:t>
      </w:r>
      <w:r w:rsidR="00EF676E" w:rsidRPr="00D93744">
        <w:t xml:space="preserve">итогового </w:t>
      </w:r>
      <w:r w:rsidR="000558E3" w:rsidRPr="00D93744">
        <w:t>результат</w:t>
      </w:r>
      <w:r w:rsidR="00EF676E" w:rsidRPr="00D93744">
        <w:t>а</w:t>
      </w:r>
      <w:r w:rsidR="004F02FC">
        <w:t xml:space="preserve"> </w:t>
      </w:r>
      <w:r w:rsidR="00EF676E" w:rsidRPr="00D93744">
        <w:t>проведенн</w:t>
      </w:r>
      <w:r w:rsidR="00E36843">
        <w:t>ой</w:t>
      </w:r>
      <w:r w:rsidR="00EF676E" w:rsidRPr="00D93744">
        <w:t xml:space="preserve"> </w:t>
      </w:r>
      <w:r w:rsidR="005B7F5B" w:rsidRPr="00D93744">
        <w:t>профессионально-общественн</w:t>
      </w:r>
      <w:r w:rsidR="00E36843">
        <w:t>ой</w:t>
      </w:r>
      <w:r w:rsidR="005B7F5B" w:rsidRPr="00D93744">
        <w:t xml:space="preserve"> аккредитаци</w:t>
      </w:r>
      <w:r w:rsidR="00E36843">
        <w:t>и</w:t>
      </w:r>
      <w:r w:rsidR="005B7F5B" w:rsidRPr="00D93744">
        <w:t xml:space="preserve"> образовательн</w:t>
      </w:r>
      <w:r w:rsidR="00E36843">
        <w:t>ых</w:t>
      </w:r>
      <w:r w:rsidR="005B7F5B" w:rsidRPr="00D93744">
        <w:t xml:space="preserve"> программ</w:t>
      </w:r>
      <w:r w:rsidR="004F02FC">
        <w:t xml:space="preserve"> </w:t>
      </w:r>
      <w:r w:rsidR="000558E3" w:rsidRPr="00D93744">
        <w:t xml:space="preserve">на основании </w:t>
      </w:r>
      <w:r w:rsidR="00EF676E" w:rsidRPr="00D93744">
        <w:t>отчетов</w:t>
      </w:r>
      <w:r w:rsidR="000558E3" w:rsidRPr="00D93744">
        <w:t xml:space="preserve"> экспертов, участвующих в </w:t>
      </w:r>
      <w:r w:rsidR="000558E3" w:rsidRPr="00A6409F">
        <w:t>аккредитации</w:t>
      </w:r>
      <w:r w:rsidR="00D02578" w:rsidRPr="00A6409F">
        <w:t xml:space="preserve"> и сводной информации по результатам профессионально-общественной </w:t>
      </w:r>
      <w:proofErr w:type="spellStart"/>
      <w:r w:rsidR="00D02578" w:rsidRPr="00A6409F">
        <w:t>аккредитационной</w:t>
      </w:r>
      <w:proofErr w:type="spellEnd"/>
      <w:r w:rsidR="00D02578" w:rsidRPr="00A6409F">
        <w:t xml:space="preserve"> экспертизы, составленной ответственным лицом за проведение </w:t>
      </w:r>
      <w:proofErr w:type="spellStart"/>
      <w:r w:rsidR="00D02578" w:rsidRPr="00A6409F">
        <w:t>ПОА</w:t>
      </w:r>
      <w:proofErr w:type="spellEnd"/>
      <w:r w:rsidR="00D02578" w:rsidRPr="00A6409F">
        <w:t xml:space="preserve"> Аккредитующей организации</w:t>
      </w:r>
      <w:r w:rsidR="00F33BCF" w:rsidRPr="00A6409F">
        <w:t>;</w:t>
      </w:r>
    </w:p>
    <w:p w:rsidR="005B7F5B" w:rsidRPr="00D93744" w:rsidRDefault="006445DA" w:rsidP="00547E74">
      <w:pPr>
        <w:pStyle w:val="a5"/>
        <w:widowControl w:val="0"/>
        <w:numPr>
          <w:ilvl w:val="0"/>
          <w:numId w:val="11"/>
        </w:numPr>
        <w:tabs>
          <w:tab w:val="clear" w:pos="1134"/>
        </w:tabs>
      </w:pPr>
      <w:r w:rsidRPr="00A6409F">
        <w:t>о</w:t>
      </w:r>
      <w:r w:rsidR="005B7F5B" w:rsidRPr="00A6409F">
        <w:t xml:space="preserve"> выдаче свидетельств о</w:t>
      </w:r>
      <w:r w:rsidR="004F02FC" w:rsidRPr="00A6409F">
        <w:t xml:space="preserve"> </w:t>
      </w:r>
      <w:r w:rsidR="005B7F5B" w:rsidRPr="00A6409F">
        <w:t>профессионально-общественн</w:t>
      </w:r>
      <w:r w:rsidR="00E36843" w:rsidRPr="00A6409F">
        <w:t>ой</w:t>
      </w:r>
      <w:r w:rsidR="005B7F5B" w:rsidRPr="00D93744">
        <w:t xml:space="preserve"> аккредитаци</w:t>
      </w:r>
      <w:r w:rsidR="00E36843">
        <w:t>и</w:t>
      </w:r>
      <w:r w:rsidR="005B7F5B" w:rsidRPr="00D93744">
        <w:t xml:space="preserve"> образовательн</w:t>
      </w:r>
      <w:r w:rsidR="00E36843">
        <w:t>ых</w:t>
      </w:r>
      <w:r w:rsidR="005B7F5B" w:rsidRPr="00D93744">
        <w:t xml:space="preserve"> программ либо отказе в </w:t>
      </w:r>
      <w:r w:rsidR="00E36843">
        <w:t>их</w:t>
      </w:r>
      <w:r w:rsidR="005B7F5B" w:rsidRPr="00D93744">
        <w:t xml:space="preserve"> предоставлении; </w:t>
      </w:r>
    </w:p>
    <w:p w:rsidR="000558E3" w:rsidRPr="00D93744" w:rsidRDefault="000558E3" w:rsidP="00547E74">
      <w:pPr>
        <w:pStyle w:val="a5"/>
        <w:widowControl w:val="0"/>
        <w:numPr>
          <w:ilvl w:val="0"/>
          <w:numId w:val="11"/>
        </w:numPr>
        <w:tabs>
          <w:tab w:val="clear" w:pos="1134"/>
        </w:tabs>
      </w:pPr>
      <w:r w:rsidRPr="00D93744">
        <w:t>о проведении проверок о соответствии аккредитованн</w:t>
      </w:r>
      <w:r w:rsidR="00E36843">
        <w:t>ых</w:t>
      </w:r>
      <w:r w:rsidRPr="00D93744">
        <w:t xml:space="preserve"> образовательн</w:t>
      </w:r>
      <w:r w:rsidR="00E36843">
        <w:t>ых программ</w:t>
      </w:r>
      <w:r w:rsidRPr="00D93744">
        <w:t xml:space="preserve"> профессиональным стандартам в период действия свидетельств о профессиональной аккредитации</w:t>
      </w:r>
      <w:r w:rsidR="005C2E27" w:rsidRPr="00D93744">
        <w:t>;</w:t>
      </w:r>
    </w:p>
    <w:p w:rsidR="006445DA" w:rsidRPr="00D93744" w:rsidRDefault="006445DA" w:rsidP="00547E74">
      <w:pPr>
        <w:pStyle w:val="a5"/>
        <w:widowControl w:val="0"/>
        <w:numPr>
          <w:ilvl w:val="0"/>
          <w:numId w:val="11"/>
        </w:numPr>
        <w:tabs>
          <w:tab w:val="clear" w:pos="1134"/>
        </w:tabs>
        <w:ind w:left="924" w:hanging="357"/>
      </w:pPr>
      <w:r w:rsidRPr="00D93744">
        <w:t xml:space="preserve">о направлении образовательным </w:t>
      </w:r>
      <w:r w:rsidR="005C2E27" w:rsidRPr="00D93744">
        <w:t>организациям</w:t>
      </w:r>
      <w:r w:rsidRPr="00D93744">
        <w:t xml:space="preserve">, имеющим </w:t>
      </w:r>
      <w:r w:rsidR="005C2E27" w:rsidRPr="00D93744">
        <w:t>профессионально-общественную аккредитацию</w:t>
      </w:r>
      <w:r w:rsidRPr="00D93744">
        <w:t xml:space="preserve"> рекламации на несоответствие </w:t>
      </w:r>
      <w:r w:rsidR="005C2E27" w:rsidRPr="00D93744">
        <w:t>аккредитованн</w:t>
      </w:r>
      <w:r w:rsidR="00E36843">
        <w:t>ых</w:t>
      </w:r>
      <w:r w:rsidR="005C2E27" w:rsidRPr="00D93744">
        <w:t xml:space="preserve"> образовательн</w:t>
      </w:r>
      <w:r w:rsidR="00E36843">
        <w:t>ых</w:t>
      </w:r>
      <w:r w:rsidR="005C2E27" w:rsidRPr="00D93744">
        <w:t xml:space="preserve"> программ требованиям профессиональн</w:t>
      </w:r>
      <w:r w:rsidR="00E36843">
        <w:t>ых</w:t>
      </w:r>
      <w:r w:rsidR="005C2E27" w:rsidRPr="00D93744">
        <w:t xml:space="preserve"> стандарт</w:t>
      </w:r>
      <w:r w:rsidR="00E36843">
        <w:t>ов</w:t>
      </w:r>
      <w:r w:rsidRPr="00D93744">
        <w:t xml:space="preserve">; </w:t>
      </w:r>
    </w:p>
    <w:p w:rsidR="006445DA" w:rsidRDefault="006445DA" w:rsidP="00547E74">
      <w:pPr>
        <w:pStyle w:val="a5"/>
        <w:widowControl w:val="0"/>
        <w:numPr>
          <w:ilvl w:val="0"/>
          <w:numId w:val="11"/>
        </w:numPr>
        <w:tabs>
          <w:tab w:val="clear" w:pos="1134"/>
        </w:tabs>
        <w:ind w:left="924" w:hanging="357"/>
      </w:pPr>
      <w:r w:rsidRPr="00D93744">
        <w:t>о приостановлении действия свидетельств о профессионально-общественной аккредитац</w:t>
      </w:r>
      <w:r w:rsidRPr="006445DA">
        <w:t xml:space="preserve">ии </w:t>
      </w:r>
      <w:r>
        <w:t>образовательн</w:t>
      </w:r>
      <w:r w:rsidR="00E36843">
        <w:t>ых</w:t>
      </w:r>
      <w:r>
        <w:t xml:space="preserve"> программ </w:t>
      </w:r>
      <w:r w:rsidRPr="006445DA">
        <w:t>образовательн</w:t>
      </w:r>
      <w:r>
        <w:t xml:space="preserve">ой организации, либо </w:t>
      </w:r>
      <w:proofErr w:type="gramStart"/>
      <w:r>
        <w:t>о</w:t>
      </w:r>
      <w:proofErr w:type="gramEnd"/>
      <w:r>
        <w:t xml:space="preserve"> </w:t>
      </w:r>
      <w:r w:rsidR="00E36843">
        <w:t>их</w:t>
      </w:r>
      <w:r>
        <w:t xml:space="preserve"> аннулировании</w:t>
      </w:r>
      <w:r w:rsidRPr="006445DA">
        <w:t xml:space="preserve">; </w:t>
      </w:r>
    </w:p>
    <w:p w:rsidR="00115334" w:rsidRDefault="00115334" w:rsidP="00547E74">
      <w:pPr>
        <w:pStyle w:val="a5"/>
        <w:widowControl w:val="0"/>
        <w:numPr>
          <w:ilvl w:val="0"/>
          <w:numId w:val="11"/>
        </w:numPr>
        <w:tabs>
          <w:tab w:val="clear" w:pos="1134"/>
        </w:tabs>
      </w:pPr>
      <w:r w:rsidRPr="00115334">
        <w:t>об установлении претенденту</w:t>
      </w:r>
      <w:r w:rsidR="00E36843">
        <w:t xml:space="preserve"> </w:t>
      </w:r>
      <w:r w:rsidR="005C2E27" w:rsidRPr="00764661">
        <w:t xml:space="preserve">полномочий эксперта </w:t>
      </w:r>
      <w:r>
        <w:t xml:space="preserve">по </w:t>
      </w:r>
      <w:r w:rsidR="00876ED6">
        <w:t xml:space="preserve">проведению </w:t>
      </w:r>
      <w:r w:rsidR="005C2E27" w:rsidRPr="00764661">
        <w:t>профессионально-общественной аккредитации образовательн</w:t>
      </w:r>
      <w:r w:rsidR="00E36843">
        <w:t>ых</w:t>
      </w:r>
      <w:r w:rsidR="005C2E27" w:rsidRPr="00764661">
        <w:t xml:space="preserve"> программ</w:t>
      </w:r>
      <w:r w:rsidR="00E36843">
        <w:t xml:space="preserve"> </w:t>
      </w:r>
      <w:r w:rsidRPr="00115334">
        <w:lastRenderedPageBreak/>
        <w:t xml:space="preserve">либо </w:t>
      </w:r>
      <w:r w:rsidR="00876ED6">
        <w:t>в его</w:t>
      </w:r>
      <w:r w:rsidRPr="00115334">
        <w:t xml:space="preserve"> отказе;</w:t>
      </w:r>
    </w:p>
    <w:p w:rsidR="00536D24" w:rsidRPr="001F5B8C" w:rsidRDefault="00876ED6" w:rsidP="00547E74">
      <w:pPr>
        <w:pStyle w:val="a5"/>
        <w:widowControl w:val="0"/>
        <w:numPr>
          <w:ilvl w:val="0"/>
          <w:numId w:val="11"/>
        </w:numPr>
        <w:tabs>
          <w:tab w:val="clear" w:pos="1134"/>
        </w:tabs>
      </w:pPr>
      <w:r>
        <w:t>о пре</w:t>
      </w:r>
      <w:r w:rsidR="00EF676E">
        <w:t>к</w:t>
      </w:r>
      <w:r>
        <w:t xml:space="preserve">ращении </w:t>
      </w:r>
      <w:r w:rsidR="001F0E2A" w:rsidRPr="00764661">
        <w:t xml:space="preserve">полномочий эксперта </w:t>
      </w:r>
      <w:r w:rsidR="001F0E2A">
        <w:t xml:space="preserve">по проведению </w:t>
      </w:r>
      <w:r w:rsidR="001F0E2A" w:rsidRPr="00764661">
        <w:t>профессионально-общественной аккредитации образовательн</w:t>
      </w:r>
      <w:r w:rsidR="00E36843">
        <w:t>ых</w:t>
      </w:r>
      <w:r w:rsidR="001F0E2A">
        <w:t xml:space="preserve"> программ.</w:t>
      </w:r>
    </w:p>
    <w:p w:rsidR="00F43E01" w:rsidRDefault="00F43E01" w:rsidP="00547E74">
      <w:pPr>
        <w:pStyle w:val="a3"/>
        <w:numPr>
          <w:ilvl w:val="0"/>
          <w:numId w:val="12"/>
        </w:numPr>
        <w:tabs>
          <w:tab w:val="left" w:pos="567"/>
          <w:tab w:val="left" w:pos="1418"/>
        </w:tabs>
        <w:suppressAutoHyphens w:val="0"/>
        <w:ind w:left="0" w:firstLine="284"/>
        <w:contextualSpacing w:val="0"/>
        <w:jc w:val="both"/>
        <w:rPr>
          <w:sz w:val="28"/>
          <w:szCs w:val="28"/>
        </w:rPr>
      </w:pPr>
      <w:r w:rsidRPr="00F43E01">
        <w:rPr>
          <w:sz w:val="28"/>
          <w:szCs w:val="28"/>
        </w:rPr>
        <w:t xml:space="preserve">Состав </w:t>
      </w:r>
      <w:r w:rsidR="005456F9" w:rsidRPr="00F43E01">
        <w:rPr>
          <w:sz w:val="28"/>
          <w:szCs w:val="28"/>
        </w:rPr>
        <w:t>Аккредитационн</w:t>
      </w:r>
      <w:r w:rsidRPr="00F43E01">
        <w:rPr>
          <w:sz w:val="28"/>
          <w:szCs w:val="28"/>
        </w:rPr>
        <w:t xml:space="preserve">ого </w:t>
      </w:r>
      <w:r w:rsidR="005456F9" w:rsidRPr="00F43E01">
        <w:rPr>
          <w:sz w:val="28"/>
          <w:szCs w:val="28"/>
        </w:rPr>
        <w:t>с</w:t>
      </w:r>
      <w:r w:rsidR="00CD44F0" w:rsidRPr="00F43E01">
        <w:rPr>
          <w:sz w:val="28"/>
          <w:szCs w:val="28"/>
        </w:rPr>
        <w:t>овет</w:t>
      </w:r>
      <w:r w:rsidRPr="00F43E01">
        <w:rPr>
          <w:sz w:val="28"/>
          <w:szCs w:val="28"/>
        </w:rPr>
        <w:t>а</w:t>
      </w:r>
      <w:r w:rsidR="00B33DA7">
        <w:rPr>
          <w:sz w:val="28"/>
          <w:szCs w:val="28"/>
        </w:rPr>
        <w:t xml:space="preserve"> </w:t>
      </w:r>
      <w:r w:rsidR="00D2648D" w:rsidRPr="00F43E01">
        <w:rPr>
          <w:sz w:val="28"/>
          <w:szCs w:val="28"/>
        </w:rPr>
        <w:t xml:space="preserve">формируется </w:t>
      </w:r>
      <w:r w:rsidRPr="00F43E01">
        <w:rPr>
          <w:sz w:val="28"/>
          <w:szCs w:val="28"/>
        </w:rPr>
        <w:t xml:space="preserve">не менее </w:t>
      </w:r>
      <w:r w:rsidR="00E36843">
        <w:rPr>
          <w:sz w:val="28"/>
          <w:szCs w:val="28"/>
        </w:rPr>
        <w:t xml:space="preserve">чем из </w:t>
      </w:r>
      <w:r w:rsidR="00B33DA7">
        <w:rPr>
          <w:sz w:val="28"/>
          <w:szCs w:val="28"/>
        </w:rPr>
        <w:t>1</w:t>
      </w:r>
      <w:r w:rsidR="00AC3072">
        <w:rPr>
          <w:sz w:val="28"/>
          <w:szCs w:val="28"/>
        </w:rPr>
        <w:t>3</w:t>
      </w:r>
      <w:r w:rsidRPr="00F43E01">
        <w:rPr>
          <w:sz w:val="28"/>
          <w:szCs w:val="28"/>
        </w:rPr>
        <w:t xml:space="preserve"> человек </w:t>
      </w:r>
      <w:r w:rsidR="00E36843">
        <w:rPr>
          <w:sz w:val="28"/>
          <w:szCs w:val="28"/>
        </w:rPr>
        <w:t xml:space="preserve">- </w:t>
      </w:r>
      <w:r w:rsidRPr="00F43E01">
        <w:rPr>
          <w:sz w:val="28"/>
          <w:szCs w:val="28"/>
        </w:rPr>
        <w:t xml:space="preserve">представителей </w:t>
      </w:r>
      <w:r w:rsidR="00E36843">
        <w:rPr>
          <w:sz w:val="28"/>
          <w:szCs w:val="28"/>
        </w:rPr>
        <w:t xml:space="preserve">общественно - </w:t>
      </w:r>
      <w:r w:rsidRPr="00F43E01">
        <w:rPr>
          <w:sz w:val="28"/>
          <w:szCs w:val="28"/>
        </w:rPr>
        <w:t>профессионал</w:t>
      </w:r>
      <w:r w:rsidR="00B33DA7">
        <w:rPr>
          <w:sz w:val="28"/>
          <w:szCs w:val="28"/>
        </w:rPr>
        <w:t xml:space="preserve">ьных сообществ, работодателей </w:t>
      </w:r>
      <w:r w:rsidR="00E36843">
        <w:rPr>
          <w:sz w:val="28"/>
          <w:szCs w:val="28"/>
        </w:rPr>
        <w:t xml:space="preserve">и их </w:t>
      </w:r>
      <w:r w:rsidR="00B33DA7">
        <w:rPr>
          <w:sz w:val="28"/>
          <w:szCs w:val="28"/>
        </w:rPr>
        <w:t xml:space="preserve">объединений, </w:t>
      </w:r>
      <w:r w:rsidRPr="00F43E01">
        <w:rPr>
          <w:sz w:val="28"/>
          <w:szCs w:val="28"/>
        </w:rPr>
        <w:t xml:space="preserve">образовательных организаций и </w:t>
      </w:r>
      <w:r w:rsidR="001F5B8C" w:rsidRPr="00F43E01">
        <w:rPr>
          <w:sz w:val="28"/>
          <w:szCs w:val="28"/>
        </w:rPr>
        <w:t xml:space="preserve">утверждается </w:t>
      </w:r>
      <w:r w:rsidR="004C6877">
        <w:rPr>
          <w:sz w:val="28"/>
          <w:szCs w:val="28"/>
        </w:rPr>
        <w:t>Советом по профессиональным квалификациям финансового рынка</w:t>
      </w:r>
      <w:r w:rsidR="006C4AD7" w:rsidRPr="00F43E01">
        <w:rPr>
          <w:sz w:val="28"/>
          <w:szCs w:val="28"/>
        </w:rPr>
        <w:t xml:space="preserve"> на срок не менее 3</w:t>
      </w:r>
      <w:r w:rsidR="00B33DA7">
        <w:rPr>
          <w:sz w:val="28"/>
          <w:szCs w:val="28"/>
        </w:rPr>
        <w:t>-х лет</w:t>
      </w:r>
      <w:r w:rsidR="001F5B8C" w:rsidRPr="00F43E01">
        <w:rPr>
          <w:sz w:val="28"/>
          <w:szCs w:val="28"/>
        </w:rPr>
        <w:t xml:space="preserve">. </w:t>
      </w:r>
    </w:p>
    <w:p w:rsidR="00D2648D" w:rsidRPr="00F43E01" w:rsidRDefault="006C4AD7" w:rsidP="00547E74">
      <w:pPr>
        <w:pStyle w:val="a3"/>
        <w:numPr>
          <w:ilvl w:val="0"/>
          <w:numId w:val="12"/>
        </w:numPr>
        <w:tabs>
          <w:tab w:val="left" w:pos="567"/>
          <w:tab w:val="left" w:pos="1418"/>
        </w:tabs>
        <w:suppressAutoHyphens w:val="0"/>
        <w:ind w:left="0" w:firstLine="284"/>
        <w:contextualSpacing w:val="0"/>
        <w:jc w:val="both"/>
        <w:rPr>
          <w:sz w:val="28"/>
          <w:szCs w:val="28"/>
        </w:rPr>
      </w:pPr>
      <w:r w:rsidRPr="00F43E01">
        <w:rPr>
          <w:sz w:val="28"/>
          <w:szCs w:val="28"/>
        </w:rPr>
        <w:t>В состав Аккредитационного совета входят председатель, заместитель председателя</w:t>
      </w:r>
      <w:r w:rsidR="00D02578">
        <w:rPr>
          <w:sz w:val="28"/>
          <w:szCs w:val="28"/>
        </w:rPr>
        <w:t>,</w:t>
      </w:r>
      <w:r w:rsidRPr="00F43E01">
        <w:rPr>
          <w:sz w:val="28"/>
          <w:szCs w:val="28"/>
        </w:rPr>
        <w:t xml:space="preserve">  </w:t>
      </w:r>
      <w:r w:rsidR="008F6844" w:rsidRPr="008F6844">
        <w:rPr>
          <w:sz w:val="28"/>
          <w:szCs w:val="28"/>
        </w:rPr>
        <w:t xml:space="preserve">ответственный секретарь  и </w:t>
      </w:r>
      <w:r w:rsidRPr="00F43E01">
        <w:rPr>
          <w:sz w:val="28"/>
          <w:szCs w:val="28"/>
        </w:rPr>
        <w:t xml:space="preserve"> члены Аккредитационного совета.</w:t>
      </w:r>
    </w:p>
    <w:p w:rsidR="00FC6FF3" w:rsidRPr="006C4AD7" w:rsidRDefault="00FC6FF3" w:rsidP="00547E74">
      <w:pPr>
        <w:pStyle w:val="a3"/>
        <w:numPr>
          <w:ilvl w:val="0"/>
          <w:numId w:val="12"/>
        </w:numPr>
        <w:tabs>
          <w:tab w:val="left" w:pos="567"/>
          <w:tab w:val="left" w:pos="1418"/>
        </w:tabs>
        <w:suppressAutoHyphens w:val="0"/>
        <w:ind w:left="0" w:firstLine="284"/>
        <w:contextualSpacing w:val="0"/>
        <w:jc w:val="both"/>
        <w:rPr>
          <w:sz w:val="28"/>
          <w:szCs w:val="28"/>
        </w:rPr>
      </w:pPr>
      <w:r w:rsidRPr="002C21E2">
        <w:rPr>
          <w:sz w:val="28"/>
          <w:szCs w:val="28"/>
        </w:rPr>
        <w:t xml:space="preserve">Председателем </w:t>
      </w:r>
      <w:r w:rsidR="00CD182B" w:rsidRPr="002C21E2">
        <w:rPr>
          <w:sz w:val="28"/>
          <w:szCs w:val="28"/>
        </w:rPr>
        <w:t xml:space="preserve">Аккредитационного совета </w:t>
      </w:r>
      <w:r w:rsidRPr="002C21E2">
        <w:rPr>
          <w:sz w:val="28"/>
          <w:szCs w:val="28"/>
        </w:rPr>
        <w:t>является</w:t>
      </w:r>
      <w:r w:rsidR="004C6877">
        <w:rPr>
          <w:sz w:val="28"/>
          <w:szCs w:val="28"/>
        </w:rPr>
        <w:t xml:space="preserve"> </w:t>
      </w:r>
      <w:r w:rsidR="00CD182B" w:rsidRPr="00FC6FF3">
        <w:rPr>
          <w:sz w:val="28"/>
          <w:szCs w:val="28"/>
        </w:rPr>
        <w:t>Председател</w:t>
      </w:r>
      <w:r w:rsidR="00CD182B">
        <w:rPr>
          <w:sz w:val="28"/>
          <w:szCs w:val="28"/>
        </w:rPr>
        <w:t xml:space="preserve">ь </w:t>
      </w:r>
      <w:r w:rsidR="00CD182B" w:rsidRPr="00FC6FF3">
        <w:rPr>
          <w:sz w:val="28"/>
          <w:szCs w:val="28"/>
        </w:rPr>
        <w:t>Совета по профессиональным квалификациям финансового рынка</w:t>
      </w:r>
      <w:r w:rsidRPr="002C21E2">
        <w:rPr>
          <w:sz w:val="28"/>
          <w:szCs w:val="28"/>
        </w:rPr>
        <w:t xml:space="preserve">.  Заместителем председателя </w:t>
      </w:r>
      <w:r w:rsidR="00CD182B" w:rsidRPr="002C21E2">
        <w:rPr>
          <w:sz w:val="28"/>
          <w:szCs w:val="28"/>
        </w:rPr>
        <w:t>Аккредитационного совета</w:t>
      </w:r>
      <w:r w:rsidRPr="002C21E2">
        <w:rPr>
          <w:sz w:val="28"/>
          <w:szCs w:val="28"/>
        </w:rPr>
        <w:t xml:space="preserve"> является </w:t>
      </w:r>
      <w:r w:rsidR="002C21E2" w:rsidRPr="002C21E2">
        <w:rPr>
          <w:sz w:val="28"/>
          <w:szCs w:val="28"/>
        </w:rPr>
        <w:t xml:space="preserve">руководитель исполнительного органа </w:t>
      </w:r>
      <w:r w:rsidR="006C4AD7">
        <w:rPr>
          <w:sz w:val="28"/>
          <w:szCs w:val="28"/>
        </w:rPr>
        <w:t>Аккредитующей организации.</w:t>
      </w:r>
    </w:p>
    <w:p w:rsidR="00FC6FF3" w:rsidRDefault="00FC6FF3" w:rsidP="00547E74">
      <w:pPr>
        <w:pStyle w:val="a3"/>
        <w:numPr>
          <w:ilvl w:val="0"/>
          <w:numId w:val="12"/>
        </w:numPr>
        <w:tabs>
          <w:tab w:val="left" w:pos="567"/>
          <w:tab w:val="left" w:pos="1418"/>
        </w:tabs>
        <w:suppressAutoHyphens w:val="0"/>
        <w:ind w:left="0" w:firstLine="284"/>
        <w:contextualSpacing w:val="0"/>
        <w:jc w:val="both"/>
        <w:rPr>
          <w:sz w:val="28"/>
          <w:szCs w:val="28"/>
        </w:rPr>
      </w:pPr>
      <w:r w:rsidRPr="006C4AD7">
        <w:rPr>
          <w:sz w:val="28"/>
          <w:szCs w:val="28"/>
        </w:rPr>
        <w:t xml:space="preserve">Состав </w:t>
      </w:r>
      <w:r w:rsidR="006C4AD7" w:rsidRPr="002C21E2">
        <w:rPr>
          <w:sz w:val="28"/>
          <w:szCs w:val="28"/>
        </w:rPr>
        <w:t>Аккредитационного совета</w:t>
      </w:r>
      <w:r w:rsidRPr="006C4AD7">
        <w:rPr>
          <w:sz w:val="28"/>
          <w:szCs w:val="28"/>
        </w:rPr>
        <w:t xml:space="preserve"> обновляется не менее чем на одну треть не реже одного раза в три года.</w:t>
      </w:r>
    </w:p>
    <w:p w:rsidR="00672FAC" w:rsidRDefault="00F43E01" w:rsidP="00547E74">
      <w:pPr>
        <w:tabs>
          <w:tab w:val="left" w:pos="1134"/>
          <w:tab w:val="left" w:pos="1418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672FAC">
        <w:rPr>
          <w:sz w:val="28"/>
          <w:szCs w:val="28"/>
        </w:rPr>
        <w:t xml:space="preserve">Заседания </w:t>
      </w:r>
      <w:r w:rsidR="00672FAC" w:rsidRPr="00672FAC">
        <w:rPr>
          <w:sz w:val="28"/>
          <w:szCs w:val="28"/>
        </w:rPr>
        <w:t xml:space="preserve">Аккредитационного совета </w:t>
      </w:r>
      <w:r w:rsidRPr="00672FAC">
        <w:rPr>
          <w:sz w:val="28"/>
          <w:szCs w:val="28"/>
        </w:rPr>
        <w:t xml:space="preserve">проводит </w:t>
      </w:r>
      <w:r w:rsidR="00672FAC">
        <w:rPr>
          <w:sz w:val="28"/>
          <w:szCs w:val="28"/>
        </w:rPr>
        <w:t>П</w:t>
      </w:r>
      <w:r w:rsidRPr="00672FAC">
        <w:rPr>
          <w:sz w:val="28"/>
          <w:szCs w:val="28"/>
        </w:rPr>
        <w:t xml:space="preserve">редседатель, а в его отсутствие - </w:t>
      </w:r>
      <w:r w:rsidR="00672FAC">
        <w:rPr>
          <w:sz w:val="28"/>
          <w:szCs w:val="28"/>
        </w:rPr>
        <w:t>З</w:t>
      </w:r>
      <w:r w:rsidRPr="00672FAC">
        <w:rPr>
          <w:sz w:val="28"/>
          <w:szCs w:val="28"/>
        </w:rPr>
        <w:t>аместитель председателя.</w:t>
      </w:r>
      <w:r w:rsidR="00FE04E7">
        <w:rPr>
          <w:sz w:val="28"/>
          <w:szCs w:val="28"/>
        </w:rPr>
        <w:t xml:space="preserve"> </w:t>
      </w:r>
      <w:r w:rsidR="00672FAC" w:rsidRPr="00672FAC">
        <w:rPr>
          <w:sz w:val="28"/>
          <w:szCs w:val="28"/>
        </w:rPr>
        <w:t>Аккредитационный совет проводит заседания по мере необходимости по решению Председателя.</w:t>
      </w:r>
    </w:p>
    <w:p w:rsidR="00935CCD" w:rsidRPr="00935CCD" w:rsidRDefault="00935CCD" w:rsidP="00547E74">
      <w:pPr>
        <w:pStyle w:val="a3"/>
        <w:numPr>
          <w:ilvl w:val="0"/>
          <w:numId w:val="12"/>
        </w:numPr>
        <w:tabs>
          <w:tab w:val="left" w:pos="177"/>
          <w:tab w:val="left" w:pos="460"/>
          <w:tab w:val="left" w:pos="709"/>
        </w:tabs>
        <w:suppressAutoHyphens w:val="0"/>
        <w:ind w:left="0" w:firstLine="284"/>
        <w:contextualSpacing w:val="0"/>
        <w:jc w:val="both"/>
        <w:rPr>
          <w:sz w:val="28"/>
          <w:szCs w:val="28"/>
        </w:rPr>
      </w:pPr>
      <w:proofErr w:type="spellStart"/>
      <w:r w:rsidRPr="00A01826">
        <w:rPr>
          <w:sz w:val="28"/>
          <w:szCs w:val="28"/>
        </w:rPr>
        <w:t>Аккредитационный</w:t>
      </w:r>
      <w:proofErr w:type="spellEnd"/>
      <w:r w:rsidRPr="00A01826">
        <w:rPr>
          <w:sz w:val="28"/>
          <w:szCs w:val="28"/>
        </w:rPr>
        <w:t xml:space="preserve"> совет правомочен принимать решения при наличии 50 % присутствующих от списочного состава его членов. </w:t>
      </w:r>
    </w:p>
    <w:p w:rsidR="00935CCD" w:rsidRPr="00935CCD" w:rsidRDefault="00935CCD" w:rsidP="00547E74">
      <w:pPr>
        <w:pStyle w:val="a3"/>
        <w:numPr>
          <w:ilvl w:val="0"/>
          <w:numId w:val="12"/>
        </w:numPr>
        <w:tabs>
          <w:tab w:val="left" w:pos="567"/>
        </w:tabs>
        <w:suppressAutoHyphens w:val="0"/>
        <w:ind w:left="0" w:firstLine="284"/>
        <w:contextualSpacing w:val="0"/>
        <w:jc w:val="both"/>
        <w:rPr>
          <w:sz w:val="28"/>
          <w:szCs w:val="28"/>
        </w:rPr>
      </w:pPr>
      <w:r w:rsidRPr="00935CCD">
        <w:rPr>
          <w:sz w:val="28"/>
          <w:szCs w:val="28"/>
        </w:rPr>
        <w:t>Каждый член Совета участвует в заседании Аккредитационного совета лично и имеет один голос.</w:t>
      </w:r>
    </w:p>
    <w:p w:rsidR="00935CCD" w:rsidRPr="00935CCD" w:rsidRDefault="00935CCD" w:rsidP="00547E74">
      <w:pPr>
        <w:pStyle w:val="a3"/>
        <w:numPr>
          <w:ilvl w:val="0"/>
          <w:numId w:val="12"/>
        </w:numPr>
        <w:tabs>
          <w:tab w:val="left" w:pos="567"/>
        </w:tabs>
        <w:suppressAutoHyphens w:val="0"/>
        <w:ind w:left="0" w:firstLine="284"/>
        <w:contextualSpacing w:val="0"/>
        <w:jc w:val="both"/>
        <w:rPr>
          <w:sz w:val="28"/>
          <w:szCs w:val="28"/>
        </w:rPr>
      </w:pPr>
      <w:r w:rsidRPr="00935CCD">
        <w:rPr>
          <w:sz w:val="28"/>
          <w:szCs w:val="28"/>
        </w:rPr>
        <w:t>Заседания Совета могут проводиться в форме совместного присутствия членов, включая аудио и видеоконференции, либо в формах, не требующих их обязательного совместного присутствия (очно-заочная форма).</w:t>
      </w:r>
    </w:p>
    <w:p w:rsidR="00935CCD" w:rsidRPr="00935CCD" w:rsidRDefault="00935CCD" w:rsidP="00547E74">
      <w:pPr>
        <w:pStyle w:val="a3"/>
        <w:numPr>
          <w:ilvl w:val="0"/>
          <w:numId w:val="12"/>
        </w:numPr>
        <w:tabs>
          <w:tab w:val="left" w:pos="567"/>
        </w:tabs>
        <w:suppressAutoHyphens w:val="0"/>
        <w:ind w:left="0" w:firstLine="284"/>
        <w:contextualSpacing w:val="0"/>
        <w:jc w:val="both"/>
        <w:rPr>
          <w:sz w:val="28"/>
          <w:szCs w:val="28"/>
        </w:rPr>
      </w:pPr>
      <w:r w:rsidRPr="00935CCD">
        <w:rPr>
          <w:sz w:val="28"/>
          <w:szCs w:val="28"/>
        </w:rPr>
        <w:t>Решения Совета принимаются большинством голосов членов, принимающих участие в заседании. Форма голосования определяется Председателем Совета.</w:t>
      </w:r>
    </w:p>
    <w:p w:rsidR="00935CCD" w:rsidRPr="00935CCD" w:rsidRDefault="00935CCD" w:rsidP="00547E74">
      <w:pPr>
        <w:pStyle w:val="a3"/>
        <w:numPr>
          <w:ilvl w:val="0"/>
          <w:numId w:val="12"/>
        </w:numPr>
        <w:tabs>
          <w:tab w:val="left" w:pos="567"/>
        </w:tabs>
        <w:suppressAutoHyphens w:val="0"/>
        <w:ind w:left="0" w:firstLine="284"/>
        <w:contextualSpacing w:val="0"/>
        <w:jc w:val="both"/>
        <w:rPr>
          <w:sz w:val="28"/>
          <w:szCs w:val="28"/>
        </w:rPr>
      </w:pPr>
      <w:r w:rsidRPr="00935CCD">
        <w:rPr>
          <w:sz w:val="28"/>
          <w:szCs w:val="28"/>
        </w:rPr>
        <w:t>В случае проведения заседания Совета в очно-заочной форме члены Совета, которые не могут присутствовать на заседании, направляют свое мнение в письменном виде, которое учитывается при принятии решения. При этом решение Совета считается принятым, если более половины его членов по истечению установленного Председателем Совета срока высказались «за» по соответствующему вопросу.</w:t>
      </w:r>
    </w:p>
    <w:p w:rsidR="00F33BCF" w:rsidRPr="00F33BCF" w:rsidRDefault="00F33BCF" w:rsidP="00547E74">
      <w:pPr>
        <w:pStyle w:val="a3"/>
        <w:numPr>
          <w:ilvl w:val="0"/>
          <w:numId w:val="12"/>
        </w:numPr>
        <w:tabs>
          <w:tab w:val="left" w:pos="567"/>
        </w:tabs>
        <w:suppressAutoHyphens w:val="0"/>
        <w:ind w:left="0" w:firstLine="284"/>
        <w:contextualSpacing w:val="0"/>
        <w:jc w:val="both"/>
        <w:rPr>
          <w:sz w:val="28"/>
          <w:szCs w:val="28"/>
        </w:rPr>
      </w:pPr>
      <w:r w:rsidRPr="00F33BCF">
        <w:rPr>
          <w:sz w:val="28"/>
          <w:szCs w:val="28"/>
        </w:rPr>
        <w:t>Член Аккредитационного совета не участвует в голосовании, если является работником аккредитуемой организации, по которой выносится решение на данном заседании или принимал участие в профессионально-общественной аккредитации этой организации в качестве эксперта.</w:t>
      </w:r>
    </w:p>
    <w:p w:rsidR="00F43E01" w:rsidRPr="00672FAC" w:rsidRDefault="00F43E01" w:rsidP="00547E74">
      <w:pPr>
        <w:pStyle w:val="a3"/>
        <w:numPr>
          <w:ilvl w:val="0"/>
          <w:numId w:val="12"/>
        </w:numPr>
        <w:tabs>
          <w:tab w:val="left" w:pos="567"/>
        </w:tabs>
        <w:suppressAutoHyphens w:val="0"/>
        <w:ind w:left="0" w:firstLine="284"/>
        <w:contextualSpacing w:val="0"/>
        <w:jc w:val="both"/>
        <w:rPr>
          <w:sz w:val="28"/>
          <w:szCs w:val="28"/>
        </w:rPr>
      </w:pPr>
      <w:r w:rsidRPr="00F33BCF">
        <w:rPr>
          <w:sz w:val="28"/>
          <w:szCs w:val="28"/>
        </w:rPr>
        <w:t xml:space="preserve">Решение </w:t>
      </w:r>
      <w:r w:rsidR="00672FAC" w:rsidRPr="00F33BCF">
        <w:rPr>
          <w:sz w:val="28"/>
          <w:szCs w:val="28"/>
        </w:rPr>
        <w:t>Аккредитационного совета</w:t>
      </w:r>
      <w:r w:rsidRPr="00F33BCF">
        <w:rPr>
          <w:sz w:val="28"/>
          <w:szCs w:val="28"/>
        </w:rPr>
        <w:t xml:space="preserve"> оформляется протоколом и утверждается соответствующим распорядительным документом </w:t>
      </w:r>
      <w:r w:rsidR="00672FAC" w:rsidRPr="00F33BCF">
        <w:rPr>
          <w:sz w:val="28"/>
          <w:szCs w:val="28"/>
        </w:rPr>
        <w:t>Аккредитующей организации</w:t>
      </w:r>
      <w:r w:rsidRPr="00F33BCF">
        <w:rPr>
          <w:sz w:val="28"/>
          <w:szCs w:val="28"/>
        </w:rPr>
        <w:t>, который  является основанием для выдачи</w:t>
      </w:r>
      <w:r w:rsidRPr="00672FAC">
        <w:rPr>
          <w:sz w:val="28"/>
          <w:szCs w:val="28"/>
        </w:rPr>
        <w:t xml:space="preserve"> свидетельства о </w:t>
      </w:r>
      <w:r w:rsidR="00672FAC" w:rsidRPr="00672FAC">
        <w:rPr>
          <w:sz w:val="28"/>
          <w:szCs w:val="28"/>
        </w:rPr>
        <w:t>профессионально-общественной аккредитации образовательн</w:t>
      </w:r>
      <w:r w:rsidR="004C6877">
        <w:rPr>
          <w:sz w:val="28"/>
          <w:szCs w:val="28"/>
        </w:rPr>
        <w:t>ых</w:t>
      </w:r>
      <w:r w:rsidR="00672FAC" w:rsidRPr="00672FAC">
        <w:rPr>
          <w:sz w:val="28"/>
          <w:szCs w:val="28"/>
        </w:rPr>
        <w:t xml:space="preserve"> программ.</w:t>
      </w:r>
    </w:p>
    <w:sectPr w:rsidR="00F43E01" w:rsidRPr="00672FAC" w:rsidSect="003A1F72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E4C"/>
    <w:multiLevelType w:val="multilevel"/>
    <w:tmpl w:val="15EC6F8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9CE27FA"/>
    <w:multiLevelType w:val="hybridMultilevel"/>
    <w:tmpl w:val="89EA5D64"/>
    <w:lvl w:ilvl="0" w:tplc="3DF41DE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3BEC"/>
    <w:multiLevelType w:val="hybridMultilevel"/>
    <w:tmpl w:val="279E5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2C5780"/>
    <w:multiLevelType w:val="hybridMultilevel"/>
    <w:tmpl w:val="2D5EC446"/>
    <w:lvl w:ilvl="0" w:tplc="172E9138">
      <w:start w:val="1"/>
      <w:numFmt w:val="bullet"/>
      <w:lvlText w:val="-"/>
      <w:lvlJc w:val="left"/>
      <w:pPr>
        <w:ind w:left="92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84A569C"/>
    <w:multiLevelType w:val="multilevel"/>
    <w:tmpl w:val="80245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7D0515"/>
    <w:multiLevelType w:val="hybridMultilevel"/>
    <w:tmpl w:val="4768BFA6"/>
    <w:lvl w:ilvl="0" w:tplc="172E9138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C2CF0"/>
    <w:multiLevelType w:val="hybridMultilevel"/>
    <w:tmpl w:val="51105F62"/>
    <w:lvl w:ilvl="0" w:tplc="AF1AF868">
      <w:start w:val="1"/>
      <w:numFmt w:val="bullet"/>
      <w:lvlText w:val=""/>
      <w:lvlJc w:val="left"/>
      <w:pPr>
        <w:ind w:left="2582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BE578E7"/>
    <w:multiLevelType w:val="hybridMultilevel"/>
    <w:tmpl w:val="FFB0B9A2"/>
    <w:lvl w:ilvl="0" w:tplc="00703880">
      <w:start w:val="1"/>
      <w:numFmt w:val="decimal"/>
      <w:lvlText w:val="%1."/>
      <w:lvlJc w:val="left"/>
      <w:pPr>
        <w:ind w:left="927" w:hanging="360"/>
      </w:pPr>
      <w:rPr>
        <w:rFonts w:eastAsia="SimSun" w:cs="Mang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3C4B17"/>
    <w:multiLevelType w:val="multilevel"/>
    <w:tmpl w:val="1018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5E9C5B77"/>
    <w:multiLevelType w:val="multilevel"/>
    <w:tmpl w:val="674E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610524F"/>
    <w:multiLevelType w:val="hybridMultilevel"/>
    <w:tmpl w:val="7086556E"/>
    <w:lvl w:ilvl="0" w:tplc="EFD8AFCA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67C1B"/>
    <w:multiLevelType w:val="hybridMultilevel"/>
    <w:tmpl w:val="B428E1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8179E5"/>
    <w:multiLevelType w:val="multilevel"/>
    <w:tmpl w:val="4934C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90D4BC1"/>
    <w:multiLevelType w:val="multilevel"/>
    <w:tmpl w:val="FAAE8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EA25982"/>
    <w:multiLevelType w:val="hybridMultilevel"/>
    <w:tmpl w:val="581A53F2"/>
    <w:lvl w:ilvl="0" w:tplc="C252422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4"/>
  </w:num>
  <w:num w:numId="11">
    <w:abstractNumId w:val="3"/>
  </w:num>
  <w:num w:numId="12">
    <w:abstractNumId w:val="7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37724"/>
    <w:rsid w:val="0000286A"/>
    <w:rsid w:val="000502BF"/>
    <w:rsid w:val="000522E0"/>
    <w:rsid w:val="000558E3"/>
    <w:rsid w:val="00076153"/>
    <w:rsid w:val="00096086"/>
    <w:rsid w:val="000B2BA4"/>
    <w:rsid w:val="000C1577"/>
    <w:rsid w:val="000E0658"/>
    <w:rsid w:val="000E6DF8"/>
    <w:rsid w:val="000E6EE5"/>
    <w:rsid w:val="000F224A"/>
    <w:rsid w:val="00102D07"/>
    <w:rsid w:val="00115334"/>
    <w:rsid w:val="00137724"/>
    <w:rsid w:val="00163034"/>
    <w:rsid w:val="001C39C9"/>
    <w:rsid w:val="001F0E2A"/>
    <w:rsid w:val="001F5B8C"/>
    <w:rsid w:val="002105FC"/>
    <w:rsid w:val="002127B0"/>
    <w:rsid w:val="002C21E2"/>
    <w:rsid w:val="002E6384"/>
    <w:rsid w:val="003151D2"/>
    <w:rsid w:val="00347042"/>
    <w:rsid w:val="003723D5"/>
    <w:rsid w:val="0037552A"/>
    <w:rsid w:val="003A1F72"/>
    <w:rsid w:val="003C7549"/>
    <w:rsid w:val="003C7F68"/>
    <w:rsid w:val="004221B1"/>
    <w:rsid w:val="004335E3"/>
    <w:rsid w:val="00484153"/>
    <w:rsid w:val="004C6877"/>
    <w:rsid w:val="004D7B5C"/>
    <w:rsid w:val="004F02FC"/>
    <w:rsid w:val="00536D24"/>
    <w:rsid w:val="005456F9"/>
    <w:rsid w:val="00547E74"/>
    <w:rsid w:val="00571AFE"/>
    <w:rsid w:val="005B1E99"/>
    <w:rsid w:val="005B7F5B"/>
    <w:rsid w:val="005C1DF4"/>
    <w:rsid w:val="005C2E27"/>
    <w:rsid w:val="005C4CB6"/>
    <w:rsid w:val="005E7B30"/>
    <w:rsid w:val="00624D70"/>
    <w:rsid w:val="00631C6C"/>
    <w:rsid w:val="006445DA"/>
    <w:rsid w:val="006523A2"/>
    <w:rsid w:val="00672FAC"/>
    <w:rsid w:val="006C3342"/>
    <w:rsid w:val="006C4AD7"/>
    <w:rsid w:val="006E3F90"/>
    <w:rsid w:val="006F0759"/>
    <w:rsid w:val="00707040"/>
    <w:rsid w:val="00764661"/>
    <w:rsid w:val="007747D9"/>
    <w:rsid w:val="00791574"/>
    <w:rsid w:val="007B35EB"/>
    <w:rsid w:val="007F481A"/>
    <w:rsid w:val="00857EA8"/>
    <w:rsid w:val="0087163C"/>
    <w:rsid w:val="00876ED6"/>
    <w:rsid w:val="00895376"/>
    <w:rsid w:val="008E51AA"/>
    <w:rsid w:val="008F6844"/>
    <w:rsid w:val="00901AD6"/>
    <w:rsid w:val="00935CCD"/>
    <w:rsid w:val="009377C1"/>
    <w:rsid w:val="00947E0A"/>
    <w:rsid w:val="00955D23"/>
    <w:rsid w:val="00A330E6"/>
    <w:rsid w:val="00A6409F"/>
    <w:rsid w:val="00A74A3D"/>
    <w:rsid w:val="00AC3072"/>
    <w:rsid w:val="00B33DA7"/>
    <w:rsid w:val="00B35FC2"/>
    <w:rsid w:val="00B83DBC"/>
    <w:rsid w:val="00C75D15"/>
    <w:rsid w:val="00CA0143"/>
    <w:rsid w:val="00CD182B"/>
    <w:rsid w:val="00CD3B40"/>
    <w:rsid w:val="00CD44F0"/>
    <w:rsid w:val="00D02578"/>
    <w:rsid w:val="00D04F1A"/>
    <w:rsid w:val="00D2648D"/>
    <w:rsid w:val="00D52DA5"/>
    <w:rsid w:val="00D93744"/>
    <w:rsid w:val="00DE6FE6"/>
    <w:rsid w:val="00E36843"/>
    <w:rsid w:val="00E66230"/>
    <w:rsid w:val="00E91E5F"/>
    <w:rsid w:val="00EA7FC9"/>
    <w:rsid w:val="00EF676E"/>
    <w:rsid w:val="00F03C12"/>
    <w:rsid w:val="00F33BCF"/>
    <w:rsid w:val="00F35DD1"/>
    <w:rsid w:val="00F43E01"/>
    <w:rsid w:val="00FA75C6"/>
    <w:rsid w:val="00FC6FF3"/>
    <w:rsid w:val="00FE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AA"/>
    <w:pPr>
      <w:ind w:left="720"/>
      <w:contextualSpacing/>
    </w:pPr>
    <w:rPr>
      <w:szCs w:val="21"/>
    </w:rPr>
  </w:style>
  <w:style w:type="paragraph" w:styleId="a4">
    <w:name w:val="Normal (Web)"/>
    <w:basedOn w:val="a"/>
    <w:unhideWhenUsed/>
    <w:rsid w:val="00536D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eastAsia="Times New Roman" w:hAnsi="Verdana" w:cs="Times New Roman"/>
      <w:color w:val="525B5F"/>
      <w:kern w:val="0"/>
      <w:sz w:val="17"/>
      <w:szCs w:val="17"/>
      <w:lang w:eastAsia="ru-RU" w:bidi="ar-SA"/>
    </w:rPr>
  </w:style>
  <w:style w:type="paragraph" w:customStyle="1" w:styleId="ConsPlusTitle">
    <w:name w:val="ConsPlusTitle"/>
    <w:rsid w:val="0070704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paragraph" w:styleId="a5">
    <w:name w:val="Body Text"/>
    <w:basedOn w:val="a"/>
    <w:link w:val="a6"/>
    <w:rsid w:val="00791574"/>
    <w:pPr>
      <w:widowControl/>
      <w:tabs>
        <w:tab w:val="left" w:pos="1134"/>
      </w:tabs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Основной текст Знак"/>
    <w:basedOn w:val="a0"/>
    <w:link w:val="a5"/>
    <w:rsid w:val="00791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445DA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445D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33DA7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33DA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AA"/>
    <w:pPr>
      <w:ind w:left="720"/>
      <w:contextualSpacing/>
    </w:pPr>
    <w:rPr>
      <w:szCs w:val="21"/>
    </w:rPr>
  </w:style>
  <w:style w:type="paragraph" w:styleId="a4">
    <w:name w:val="Normal (Web)"/>
    <w:basedOn w:val="a"/>
    <w:unhideWhenUsed/>
    <w:rsid w:val="00536D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eastAsia="Times New Roman" w:hAnsi="Verdana" w:cs="Times New Roman"/>
      <w:color w:val="525B5F"/>
      <w:kern w:val="0"/>
      <w:sz w:val="17"/>
      <w:szCs w:val="17"/>
      <w:lang w:eastAsia="ru-RU" w:bidi="ar-SA"/>
    </w:rPr>
  </w:style>
  <w:style w:type="paragraph" w:customStyle="1" w:styleId="ConsPlusTitle">
    <w:name w:val="ConsPlusTitle"/>
    <w:rsid w:val="0070704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paragraph" w:styleId="a5">
    <w:name w:val="Body Text"/>
    <w:basedOn w:val="a"/>
    <w:link w:val="a6"/>
    <w:rsid w:val="00791574"/>
    <w:pPr>
      <w:widowControl/>
      <w:tabs>
        <w:tab w:val="left" w:pos="1134"/>
      </w:tabs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Основной текст Знак"/>
    <w:basedOn w:val="a0"/>
    <w:link w:val="a5"/>
    <w:rsid w:val="00791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445DA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445D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33DA7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33DA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Крылова Татьяна Дмитриевна</cp:lastModifiedBy>
  <cp:revision>2</cp:revision>
  <cp:lastPrinted>2016-03-02T18:58:00Z</cp:lastPrinted>
  <dcterms:created xsi:type="dcterms:W3CDTF">2016-12-13T04:51:00Z</dcterms:created>
  <dcterms:modified xsi:type="dcterms:W3CDTF">2016-12-13T04:51:00Z</dcterms:modified>
</cp:coreProperties>
</file>