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58" w:rsidRPr="007528A5" w:rsidRDefault="00B64D58" w:rsidP="00B64D58">
      <w:pPr>
        <w:spacing w:before="60" w:after="60"/>
        <w:jc w:val="center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  <w:r w:rsidRPr="007528A5">
        <w:rPr>
          <w:rFonts w:cs="Times New Roman"/>
          <w:b/>
          <w:color w:val="000000"/>
          <w:sz w:val="24"/>
          <w:szCs w:val="24"/>
        </w:rPr>
        <w:t>Центр оценки квалификаций ООО «Аттестацион</w:t>
      </w:r>
      <w:r w:rsidR="0048499E" w:rsidRPr="007528A5">
        <w:rPr>
          <w:rFonts w:cs="Times New Roman"/>
          <w:b/>
          <w:color w:val="000000"/>
          <w:sz w:val="24"/>
          <w:szCs w:val="24"/>
        </w:rPr>
        <w:t>н</w:t>
      </w:r>
      <w:r w:rsidRPr="007528A5">
        <w:rPr>
          <w:rFonts w:cs="Times New Roman"/>
          <w:b/>
          <w:color w:val="000000"/>
          <w:sz w:val="24"/>
          <w:szCs w:val="24"/>
        </w:rPr>
        <w:t>ый центр»</w:t>
      </w:r>
    </w:p>
    <w:p w:rsidR="0048499E" w:rsidRPr="007528A5" w:rsidRDefault="009F38CD" w:rsidP="007528A5">
      <w:pPr>
        <w:spacing w:before="120" w:after="60"/>
        <w:rPr>
          <w:rFonts w:cs="Times New Roman"/>
          <w:color w:val="000000"/>
          <w:sz w:val="24"/>
          <w:szCs w:val="24"/>
        </w:rPr>
      </w:pPr>
      <w:r w:rsidRPr="007528A5">
        <w:rPr>
          <w:rFonts w:cs="Times New Roman"/>
          <w:color w:val="000000"/>
          <w:sz w:val="24"/>
          <w:szCs w:val="24"/>
        </w:rPr>
        <w:t>ООО «Аттестационный центр» наделен полномочиями по проведению независимой оценки квалификаций</w:t>
      </w:r>
      <w:r w:rsidR="0019205C" w:rsidRPr="007528A5">
        <w:rPr>
          <w:rFonts w:cs="Times New Roman"/>
          <w:color w:val="000000"/>
          <w:sz w:val="24"/>
          <w:szCs w:val="24"/>
        </w:rPr>
        <w:t xml:space="preserve"> на основании аттестата соответствия № 025 от 15 февраля 2018 года, выданн</w:t>
      </w:r>
      <w:r w:rsidR="00CE1852" w:rsidRPr="007528A5">
        <w:rPr>
          <w:rFonts w:cs="Times New Roman"/>
          <w:color w:val="000000"/>
          <w:sz w:val="24"/>
          <w:szCs w:val="24"/>
        </w:rPr>
        <w:t>ого</w:t>
      </w:r>
      <w:r w:rsidR="0019205C" w:rsidRPr="007528A5">
        <w:rPr>
          <w:rFonts w:cs="Times New Roman"/>
          <w:color w:val="000000"/>
          <w:sz w:val="24"/>
          <w:szCs w:val="24"/>
        </w:rPr>
        <w:t xml:space="preserve"> Советом по профессиональным квалификациям финансового рынка.</w:t>
      </w:r>
      <w:r w:rsidR="00407DDD" w:rsidRPr="007528A5">
        <w:rPr>
          <w:rFonts w:cs="Times New Roman"/>
          <w:color w:val="000000"/>
          <w:sz w:val="24"/>
          <w:szCs w:val="24"/>
        </w:rPr>
        <w:t xml:space="preserve"> </w:t>
      </w:r>
    </w:p>
    <w:p w:rsidR="00447C6A" w:rsidRPr="007528A5" w:rsidRDefault="00B5683A" w:rsidP="00250129">
      <w:pPr>
        <w:spacing w:before="60" w:after="60"/>
        <w:rPr>
          <w:rFonts w:cs="Times New Roman"/>
          <w:color w:val="000000"/>
          <w:sz w:val="24"/>
          <w:szCs w:val="24"/>
        </w:rPr>
      </w:pPr>
      <w:r w:rsidRPr="007528A5">
        <w:rPr>
          <w:rFonts w:cs="Times New Roman"/>
          <w:color w:val="000000"/>
          <w:sz w:val="24"/>
          <w:szCs w:val="24"/>
        </w:rPr>
        <w:t>Область деятельности ЦОК ООО «Аттестационный центр»</w:t>
      </w:r>
      <w:r w:rsidR="00250129" w:rsidRPr="007528A5">
        <w:rPr>
          <w:rFonts w:cs="Times New Roman"/>
          <w:color w:val="000000"/>
          <w:sz w:val="24"/>
          <w:szCs w:val="24"/>
        </w:rPr>
        <w:t xml:space="preserve"> – </w:t>
      </w:r>
      <w:r w:rsidRPr="007528A5">
        <w:rPr>
          <w:rFonts w:cs="Times New Roman"/>
          <w:color w:val="000000"/>
          <w:sz w:val="24"/>
          <w:szCs w:val="24"/>
        </w:rPr>
        <w:t xml:space="preserve">проведение независимой оценки квалификации соискателей </w:t>
      </w:r>
      <w:r w:rsidR="009F38CD" w:rsidRPr="007528A5">
        <w:rPr>
          <w:rFonts w:cs="Times New Roman"/>
          <w:color w:val="000000"/>
          <w:sz w:val="24"/>
          <w:szCs w:val="24"/>
        </w:rPr>
        <w:t>на соответствие положениям профессионального стандарта «Бухгалтер»</w:t>
      </w:r>
      <w:r w:rsidR="008E1E83" w:rsidRPr="007528A5">
        <w:rPr>
          <w:rFonts w:cs="Times New Roman"/>
          <w:color w:val="000000"/>
          <w:sz w:val="24"/>
          <w:szCs w:val="24"/>
        </w:rPr>
        <w:t xml:space="preserve"> по </w:t>
      </w:r>
      <w:r w:rsidRPr="007528A5">
        <w:rPr>
          <w:rFonts w:cs="Times New Roman"/>
          <w:color w:val="000000"/>
          <w:sz w:val="24"/>
          <w:szCs w:val="24"/>
        </w:rPr>
        <w:t xml:space="preserve">следующим </w:t>
      </w:r>
      <w:r w:rsidR="008E1E83" w:rsidRPr="007528A5">
        <w:rPr>
          <w:rFonts w:cs="Times New Roman"/>
          <w:color w:val="000000"/>
          <w:sz w:val="24"/>
          <w:szCs w:val="24"/>
        </w:rPr>
        <w:t>наименованиям квалификаций:</w:t>
      </w:r>
    </w:p>
    <w:p w:rsidR="00314004" w:rsidRPr="007528A5" w:rsidRDefault="00314004" w:rsidP="007A038C">
      <w:pPr>
        <w:pStyle w:val="aa"/>
        <w:tabs>
          <w:tab w:val="left" w:pos="993"/>
        </w:tabs>
        <w:spacing w:before="120"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Бухгалтер (5 уровень квалификации)</w:t>
      </w:r>
    </w:p>
    <w:p w:rsidR="00314004" w:rsidRPr="007528A5" w:rsidRDefault="00314004" w:rsidP="00314004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 xml:space="preserve">Регистрационный номер </w:t>
      </w:r>
      <w:r w:rsidRPr="007528A5">
        <w:rPr>
          <w:rFonts w:cs="Times New Roman"/>
          <w:i/>
          <w:sz w:val="24"/>
          <w:szCs w:val="24"/>
        </w:rPr>
        <w:t xml:space="preserve">в Реестре сведений о проведении независимой оценки квалификаций: </w:t>
      </w:r>
      <w:r w:rsidRPr="007528A5">
        <w:rPr>
          <w:rFonts w:cs="Times New Roman"/>
          <w:i/>
          <w:color w:val="000000"/>
          <w:sz w:val="24"/>
          <w:szCs w:val="24"/>
        </w:rPr>
        <w:t>08.00200.01.</w:t>
      </w:r>
    </w:p>
    <w:p w:rsidR="00314004" w:rsidRPr="007528A5" w:rsidRDefault="00314004" w:rsidP="00314004">
      <w:pPr>
        <w:pStyle w:val="aa"/>
        <w:tabs>
          <w:tab w:val="left" w:pos="993"/>
        </w:tabs>
        <w:spacing w:after="0"/>
        <w:ind w:left="3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Бухгалтер организации государственного сектора (5 уровень квалификации)</w:t>
      </w:r>
    </w:p>
    <w:p w:rsidR="00314004" w:rsidRPr="007528A5" w:rsidRDefault="00314004" w:rsidP="00314004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08.00200.02.</w:t>
      </w:r>
    </w:p>
    <w:p w:rsidR="00314004" w:rsidRPr="007528A5" w:rsidRDefault="00314004" w:rsidP="007A038C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Бухгалтер финансовой организации (5 уровень квалификации)</w:t>
      </w:r>
    </w:p>
    <w:p w:rsidR="00112FA9" w:rsidRPr="007528A5" w:rsidRDefault="00314004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08.00200.03.</w:t>
      </w:r>
      <w:r w:rsidR="00112FA9" w:rsidRPr="007528A5">
        <w:rPr>
          <w:rFonts w:cs="Times New Roman"/>
          <w:i/>
          <w:color w:val="000000"/>
          <w:sz w:val="24"/>
          <w:szCs w:val="24"/>
        </w:rPr>
        <w:t xml:space="preserve"> 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(6 уровень квалификации)</w:t>
      </w:r>
    </w:p>
    <w:p w:rsidR="00314004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08.00200.04.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организации государственного сектора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08.00200.05.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финансовой организации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08.00200.06.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с функцией составления консолидированной финансовой отчетности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08.00200.07.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организации государственного сектора с функцией составления консолидированной  финансовой отчетности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08.00200.08.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финансовой организации с функцией составления консолидированной  финансовой отчетности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08.00200.09.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с функцией внутреннего контроля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08.00200.10.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организации государственного сектора с функцией внутреннего контроля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lastRenderedPageBreak/>
        <w:t>Регистрационный номер в Реестре сведений о проведении независимой оценки квалификаций: 08.00200.11.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финансовой организации с функцией внутреннего контроля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08.00200.12.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с функцией налогообложения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08.00200.13.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с функцией управления финансами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08.00200.14.</w:t>
      </w:r>
    </w:p>
    <w:p w:rsidR="00112FA9" w:rsidRPr="007528A5" w:rsidRDefault="00112FA9" w:rsidP="00112FA9">
      <w:pPr>
        <w:pStyle w:val="aa"/>
        <w:tabs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8A5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 организации государственного сектора с функцией управления финансами (6 уровень квалификации)</w:t>
      </w:r>
    </w:p>
    <w:p w:rsidR="00112FA9" w:rsidRPr="007528A5" w:rsidRDefault="00112FA9" w:rsidP="00112FA9">
      <w:pPr>
        <w:spacing w:before="60" w:after="60"/>
        <w:ind w:firstLine="567"/>
        <w:rPr>
          <w:rFonts w:cs="Times New Roman"/>
          <w:i/>
          <w:color w:val="000000"/>
          <w:sz w:val="24"/>
          <w:szCs w:val="24"/>
        </w:rPr>
      </w:pPr>
      <w:r w:rsidRPr="007528A5">
        <w:rPr>
          <w:rFonts w:cs="Times New Roman"/>
          <w:i/>
          <w:color w:val="000000"/>
          <w:sz w:val="24"/>
          <w:szCs w:val="24"/>
        </w:rPr>
        <w:t>Регистрационный номер в Реестре сведений о проведении независимой оценки квалификаций: 08.00200.15.</w:t>
      </w:r>
    </w:p>
    <w:p w:rsidR="00972A2A" w:rsidRPr="007528A5" w:rsidRDefault="00972A2A" w:rsidP="00972A2A">
      <w:pPr>
        <w:pStyle w:val="ac"/>
        <w:ind w:firstLine="567"/>
        <w:jc w:val="both"/>
        <w:rPr>
          <w:rFonts w:eastAsiaTheme="minorHAnsi"/>
          <w:color w:val="000000"/>
          <w:lang w:eastAsia="en-US"/>
        </w:rPr>
      </w:pPr>
      <w:r w:rsidRPr="007528A5">
        <w:rPr>
          <w:rFonts w:eastAsiaTheme="minorHAnsi"/>
          <w:color w:val="000000"/>
          <w:lang w:eastAsia="en-US"/>
        </w:rPr>
        <w:t>Согласно Федеральному закону от 03.07.2016</w:t>
      </w:r>
      <w:r w:rsidR="007528A5">
        <w:rPr>
          <w:rFonts w:eastAsiaTheme="minorHAnsi"/>
          <w:color w:val="000000"/>
          <w:lang w:eastAsia="en-US"/>
        </w:rPr>
        <w:t xml:space="preserve"> г.</w:t>
      </w:r>
      <w:r w:rsidRPr="007528A5">
        <w:rPr>
          <w:rFonts w:eastAsiaTheme="minorHAnsi"/>
          <w:color w:val="000000"/>
          <w:lang w:eastAsia="en-US"/>
        </w:rPr>
        <w:t xml:space="preserve"> № 238-ФЗ «О независимой оценке квалификации», независимая оценка квалификации – это процедура подтверждения соответствия квалификации соискателя, в частности, положениям профессионального стандарта, проведенная центром оценки квалификаций (п. 3 ст. 2).</w:t>
      </w:r>
    </w:p>
    <w:p w:rsidR="001B7612" w:rsidRDefault="00CE1852" w:rsidP="00CE1852">
      <w:pPr>
        <w:pStyle w:val="ac"/>
        <w:ind w:firstLine="567"/>
        <w:jc w:val="both"/>
        <w:rPr>
          <w:rFonts w:eastAsiaTheme="minorHAnsi"/>
          <w:color w:val="000000"/>
          <w:lang w:eastAsia="en-US"/>
        </w:rPr>
      </w:pPr>
      <w:r w:rsidRPr="007528A5">
        <w:rPr>
          <w:rFonts w:eastAsiaTheme="minorHAnsi"/>
          <w:color w:val="000000"/>
          <w:lang w:eastAsia="en-US"/>
        </w:rPr>
        <w:t xml:space="preserve">Стоимость </w:t>
      </w:r>
      <w:r w:rsidR="007528A5">
        <w:rPr>
          <w:rFonts w:eastAsiaTheme="minorHAnsi"/>
          <w:color w:val="000000"/>
          <w:lang w:eastAsia="en-US"/>
        </w:rPr>
        <w:t>независимой оценки квалификации</w:t>
      </w:r>
      <w:r w:rsidRPr="007528A5">
        <w:rPr>
          <w:rFonts w:eastAsiaTheme="minorHAnsi"/>
          <w:color w:val="000000"/>
          <w:lang w:eastAsia="en-US"/>
        </w:rPr>
        <w:t xml:space="preserve"> </w:t>
      </w:r>
      <w:r w:rsidR="007528A5" w:rsidRPr="007528A5">
        <w:rPr>
          <w:rFonts w:eastAsiaTheme="minorHAnsi"/>
          <w:color w:val="000000"/>
          <w:lang w:eastAsia="en-US"/>
        </w:rPr>
        <w:t xml:space="preserve">на </w:t>
      </w:r>
      <w:r w:rsidR="007528A5" w:rsidRPr="007528A5">
        <w:rPr>
          <w:color w:val="000000"/>
        </w:rPr>
        <w:t xml:space="preserve">соответствие </w:t>
      </w:r>
      <w:r w:rsidR="007528A5" w:rsidRPr="007528A5">
        <w:rPr>
          <w:rFonts w:eastAsiaTheme="minorHAnsi"/>
          <w:color w:val="000000"/>
          <w:lang w:eastAsia="en-US"/>
        </w:rPr>
        <w:t>положениям профессионального стандарта «Бухгалтер»</w:t>
      </w:r>
      <w:r w:rsidR="007528A5">
        <w:rPr>
          <w:rFonts w:eastAsiaTheme="minorHAnsi"/>
          <w:color w:val="000000"/>
          <w:lang w:eastAsia="en-US"/>
        </w:rPr>
        <w:t xml:space="preserve"> </w:t>
      </w:r>
      <w:r w:rsidRPr="007528A5">
        <w:rPr>
          <w:rFonts w:eastAsiaTheme="minorHAnsi"/>
          <w:color w:val="000000"/>
          <w:lang w:eastAsia="en-US"/>
        </w:rPr>
        <w:t>по каждому наименованию квалификации – 19 000 рублей.</w:t>
      </w:r>
      <w:r w:rsidR="008F1FB5">
        <w:rPr>
          <w:rFonts w:eastAsiaTheme="minorHAnsi"/>
          <w:color w:val="000000"/>
          <w:lang w:eastAsia="en-US"/>
        </w:rPr>
        <w:t xml:space="preserve"> </w:t>
      </w:r>
    </w:p>
    <w:p w:rsidR="00CE1852" w:rsidRPr="007528A5" w:rsidRDefault="008F1FB5" w:rsidP="00CE1852">
      <w:pPr>
        <w:pStyle w:val="ac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Экзамены проводятся </w:t>
      </w:r>
      <w:r w:rsidR="00622EB2">
        <w:rPr>
          <w:rFonts w:eastAsiaTheme="minorHAnsi"/>
          <w:color w:val="000000"/>
          <w:lang w:eastAsia="en-US"/>
        </w:rPr>
        <w:t>в ЦОК ООО «Аттестационный центр» два раза в месяц. С актуальным расписанием экзаменов, перечнем документов для прохождения экзамена и другой информацией</w:t>
      </w:r>
      <w:r w:rsidR="009F6FA8" w:rsidRPr="009F6FA8">
        <w:rPr>
          <w:rFonts w:eastAsiaTheme="minorHAnsi"/>
          <w:color w:val="000000"/>
          <w:lang w:eastAsia="en-US"/>
        </w:rPr>
        <w:t xml:space="preserve"> </w:t>
      </w:r>
      <w:r w:rsidR="009F6FA8">
        <w:rPr>
          <w:rFonts w:eastAsiaTheme="minorHAnsi"/>
          <w:color w:val="000000"/>
          <w:lang w:eastAsia="en-US"/>
        </w:rPr>
        <w:t>о независимой оценке квалификации</w:t>
      </w:r>
      <w:r w:rsidR="001B7612">
        <w:rPr>
          <w:rFonts w:eastAsiaTheme="minorHAnsi"/>
          <w:color w:val="000000"/>
          <w:lang w:eastAsia="en-US"/>
        </w:rPr>
        <w:t xml:space="preserve"> </w:t>
      </w:r>
      <w:r w:rsidR="00622EB2">
        <w:rPr>
          <w:rFonts w:eastAsiaTheme="minorHAnsi"/>
          <w:color w:val="000000"/>
          <w:lang w:eastAsia="en-US"/>
        </w:rPr>
        <w:t xml:space="preserve">можно ознакомиться на сайте </w:t>
      </w:r>
      <w:hyperlink r:id="rId7" w:history="1">
        <w:r w:rsidR="00622EB2" w:rsidRPr="007528A5">
          <w:rPr>
            <w:rStyle w:val="a3"/>
            <w:lang w:val="en-US"/>
          </w:rPr>
          <w:t>www</w:t>
        </w:r>
        <w:r w:rsidR="00622EB2" w:rsidRPr="007528A5">
          <w:rPr>
            <w:rStyle w:val="a3"/>
          </w:rPr>
          <w:t>.</w:t>
        </w:r>
        <w:r w:rsidR="00622EB2" w:rsidRPr="007528A5">
          <w:rPr>
            <w:rStyle w:val="a3"/>
            <w:lang w:val="en-US"/>
          </w:rPr>
          <w:t>attcentr</w:t>
        </w:r>
        <w:r w:rsidR="00622EB2" w:rsidRPr="007528A5">
          <w:rPr>
            <w:rStyle w:val="a3"/>
          </w:rPr>
          <w:t>.</w:t>
        </w:r>
        <w:r w:rsidR="00622EB2" w:rsidRPr="007528A5">
          <w:rPr>
            <w:rStyle w:val="a3"/>
            <w:lang w:val="en-US"/>
          </w:rPr>
          <w:t>ru</w:t>
        </w:r>
      </w:hyperlink>
      <w:r w:rsidR="00622EB2">
        <w:t>.</w:t>
      </w:r>
    </w:p>
    <w:p w:rsidR="00972A2A" w:rsidRPr="007528A5" w:rsidRDefault="00972A2A" w:rsidP="00972A2A">
      <w:pPr>
        <w:pStyle w:val="ac"/>
        <w:ind w:firstLine="567"/>
        <w:jc w:val="both"/>
        <w:rPr>
          <w:rFonts w:eastAsiaTheme="minorHAnsi"/>
          <w:color w:val="000000"/>
          <w:lang w:eastAsia="en-US"/>
        </w:rPr>
      </w:pPr>
      <w:r w:rsidRPr="007528A5">
        <w:rPr>
          <w:rFonts w:eastAsiaTheme="minorHAnsi"/>
          <w:color w:val="000000"/>
          <w:lang w:eastAsia="en-US"/>
        </w:rPr>
        <w:t xml:space="preserve">Соискатели, успешно прошедшие независимую оценку квалификации на </w:t>
      </w:r>
      <w:r w:rsidRPr="007528A5">
        <w:rPr>
          <w:color w:val="000000"/>
        </w:rPr>
        <w:t xml:space="preserve">соответствие </w:t>
      </w:r>
      <w:r w:rsidRPr="007528A5">
        <w:rPr>
          <w:rFonts w:eastAsiaTheme="minorHAnsi"/>
          <w:color w:val="000000"/>
          <w:lang w:eastAsia="en-US"/>
        </w:rPr>
        <w:t>положениям профессионального стандарта «Бухгалтер»</w:t>
      </w:r>
      <w:r w:rsidR="00CE1852" w:rsidRPr="007528A5">
        <w:rPr>
          <w:rFonts w:eastAsiaTheme="minorHAnsi"/>
          <w:color w:val="000000"/>
          <w:lang w:eastAsia="en-US"/>
        </w:rPr>
        <w:t>,</w:t>
      </w:r>
      <w:r w:rsidRPr="007528A5">
        <w:rPr>
          <w:rFonts w:eastAsiaTheme="minorHAnsi"/>
          <w:color w:val="000000"/>
          <w:lang w:eastAsia="en-US"/>
        </w:rPr>
        <w:t xml:space="preserve"> получают свидетельство о квалификации установленного образца. Срок действия свидетельства о квалификации составляет 3 года (приказ Совета по </w:t>
      </w:r>
      <w:r w:rsidR="00CE1852" w:rsidRPr="007528A5">
        <w:rPr>
          <w:rFonts w:eastAsiaTheme="minorHAnsi"/>
          <w:color w:val="000000"/>
          <w:lang w:eastAsia="en-US"/>
        </w:rPr>
        <w:t>профессиональным квалификациям финансового рынка</w:t>
      </w:r>
      <w:r w:rsidRPr="007528A5">
        <w:rPr>
          <w:rFonts w:eastAsiaTheme="minorHAnsi"/>
          <w:color w:val="000000"/>
          <w:lang w:eastAsia="en-US"/>
        </w:rPr>
        <w:t xml:space="preserve"> от 04.05.2017</w:t>
      </w:r>
      <w:r w:rsidR="00CE1852" w:rsidRPr="007528A5">
        <w:rPr>
          <w:rFonts w:eastAsiaTheme="minorHAnsi"/>
          <w:color w:val="000000"/>
          <w:lang w:eastAsia="en-US"/>
        </w:rPr>
        <w:t xml:space="preserve"> г.</w:t>
      </w:r>
      <w:r w:rsidRPr="007528A5">
        <w:rPr>
          <w:rFonts w:eastAsiaTheme="minorHAnsi"/>
          <w:color w:val="000000"/>
          <w:lang w:eastAsia="en-US"/>
        </w:rPr>
        <w:t xml:space="preserve"> № 38/17-пр). </w:t>
      </w:r>
    </w:p>
    <w:p w:rsidR="00972A2A" w:rsidRPr="007528A5" w:rsidRDefault="00972A2A" w:rsidP="00972A2A">
      <w:pPr>
        <w:spacing w:before="60" w:after="60"/>
        <w:ind w:firstLine="0"/>
        <w:rPr>
          <w:rFonts w:cs="Times New Roman"/>
          <w:b/>
          <w:color w:val="000000"/>
          <w:sz w:val="24"/>
          <w:szCs w:val="24"/>
          <w:u w:val="single"/>
        </w:rPr>
      </w:pPr>
      <w:r w:rsidRPr="007528A5">
        <w:rPr>
          <w:rFonts w:cs="Times New Roman"/>
          <w:b/>
          <w:color w:val="000000"/>
          <w:sz w:val="24"/>
          <w:szCs w:val="24"/>
          <w:u w:val="single"/>
        </w:rPr>
        <w:t>Наши контакты: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2A2A" w:rsidRPr="007528A5" w:rsidTr="00972A2A">
        <w:tc>
          <w:tcPr>
            <w:tcW w:w="10031" w:type="dxa"/>
          </w:tcPr>
          <w:p w:rsidR="00972A2A" w:rsidRPr="007528A5" w:rsidRDefault="00972A2A" w:rsidP="00972A2A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7528A5">
              <w:rPr>
                <w:sz w:val="24"/>
                <w:szCs w:val="24"/>
              </w:rPr>
              <w:t xml:space="preserve">Общество с ограниченной ответственностью «Аттестационный центр» </w:t>
            </w:r>
          </w:p>
          <w:p w:rsidR="00972A2A" w:rsidRPr="007528A5" w:rsidRDefault="00F96AB3" w:rsidP="00972A2A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72A2A" w:rsidRPr="007528A5">
              <w:rPr>
                <w:sz w:val="24"/>
                <w:szCs w:val="24"/>
              </w:rPr>
              <w:t>уководитель ЦОК – Косилова Анна Владимировна</w:t>
            </w:r>
          </w:p>
        </w:tc>
      </w:tr>
      <w:tr w:rsidR="00972A2A" w:rsidRPr="007528A5" w:rsidTr="00972A2A">
        <w:tc>
          <w:tcPr>
            <w:tcW w:w="10031" w:type="dxa"/>
          </w:tcPr>
          <w:p w:rsidR="00972A2A" w:rsidRPr="007528A5" w:rsidRDefault="00972A2A" w:rsidP="00972A2A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7528A5">
              <w:rPr>
                <w:sz w:val="24"/>
                <w:szCs w:val="24"/>
              </w:rPr>
              <w:t>Адрес:  129344, г. Москва, ул. Енисейская, д. 2, стр. 2, офис 1008</w:t>
            </w:r>
          </w:p>
        </w:tc>
      </w:tr>
      <w:tr w:rsidR="00972A2A" w:rsidRPr="007528A5" w:rsidTr="00972A2A">
        <w:tc>
          <w:tcPr>
            <w:tcW w:w="10031" w:type="dxa"/>
          </w:tcPr>
          <w:p w:rsidR="00972A2A" w:rsidRPr="007528A5" w:rsidRDefault="00972A2A" w:rsidP="00972A2A">
            <w:pPr>
              <w:spacing w:before="120" w:after="120"/>
              <w:ind w:firstLine="426"/>
              <w:rPr>
                <w:sz w:val="24"/>
                <w:szCs w:val="24"/>
              </w:rPr>
            </w:pPr>
            <w:r w:rsidRPr="007528A5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7528A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7528A5">
                <w:rPr>
                  <w:rStyle w:val="a3"/>
                  <w:sz w:val="24"/>
                  <w:szCs w:val="24"/>
                </w:rPr>
                <w:t>.</w:t>
              </w:r>
              <w:r w:rsidRPr="007528A5">
                <w:rPr>
                  <w:rStyle w:val="a3"/>
                  <w:sz w:val="24"/>
                  <w:szCs w:val="24"/>
                  <w:lang w:val="en-US"/>
                </w:rPr>
                <w:t>attcentr</w:t>
              </w:r>
              <w:r w:rsidRPr="007528A5">
                <w:rPr>
                  <w:rStyle w:val="a3"/>
                  <w:sz w:val="24"/>
                  <w:szCs w:val="24"/>
                </w:rPr>
                <w:t>.</w:t>
              </w:r>
              <w:r w:rsidRPr="007528A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2A2A" w:rsidRPr="009F6FA8" w:rsidTr="00972A2A">
        <w:tc>
          <w:tcPr>
            <w:tcW w:w="10031" w:type="dxa"/>
          </w:tcPr>
          <w:p w:rsidR="00972A2A" w:rsidRPr="007528A5" w:rsidRDefault="00972A2A" w:rsidP="00972A2A">
            <w:pPr>
              <w:spacing w:before="120" w:after="120"/>
              <w:ind w:firstLine="426"/>
              <w:rPr>
                <w:sz w:val="24"/>
                <w:szCs w:val="24"/>
                <w:lang w:val="en-US"/>
              </w:rPr>
            </w:pPr>
            <w:r w:rsidRPr="007528A5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528A5">
                <w:rPr>
                  <w:rStyle w:val="a3"/>
                  <w:sz w:val="24"/>
                  <w:szCs w:val="24"/>
                  <w:lang w:val="en-US"/>
                </w:rPr>
                <w:t>info@attcentr.ru</w:t>
              </w:r>
            </w:hyperlink>
          </w:p>
        </w:tc>
      </w:tr>
      <w:tr w:rsidR="00972A2A" w:rsidRPr="007528A5" w:rsidTr="00972A2A">
        <w:tc>
          <w:tcPr>
            <w:tcW w:w="10031" w:type="dxa"/>
          </w:tcPr>
          <w:p w:rsidR="00972A2A" w:rsidRPr="007528A5" w:rsidRDefault="00972A2A" w:rsidP="00972A2A">
            <w:pPr>
              <w:spacing w:before="120" w:after="120"/>
              <w:ind w:firstLine="426"/>
              <w:rPr>
                <w:sz w:val="24"/>
                <w:szCs w:val="24"/>
              </w:rPr>
            </w:pPr>
            <w:r w:rsidRPr="007528A5">
              <w:rPr>
                <w:sz w:val="24"/>
                <w:szCs w:val="24"/>
              </w:rPr>
              <w:t>Телефон, факс: 8(499) 189-42-61</w:t>
            </w:r>
          </w:p>
        </w:tc>
      </w:tr>
    </w:tbl>
    <w:p w:rsidR="00447C6A" w:rsidRPr="007528A5" w:rsidRDefault="00447C6A" w:rsidP="00B64D58">
      <w:pPr>
        <w:jc w:val="center"/>
        <w:rPr>
          <w:sz w:val="24"/>
          <w:szCs w:val="24"/>
        </w:rPr>
      </w:pPr>
    </w:p>
    <w:sectPr w:rsidR="00447C6A" w:rsidRPr="007528A5" w:rsidSect="007528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A6" w:rsidRDefault="003954A6" w:rsidP="00B64D58">
      <w:r>
        <w:separator/>
      </w:r>
    </w:p>
  </w:endnote>
  <w:endnote w:type="continuationSeparator" w:id="0">
    <w:p w:rsidR="003954A6" w:rsidRDefault="003954A6" w:rsidP="00B6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A6" w:rsidRDefault="003954A6" w:rsidP="00B64D58">
      <w:r>
        <w:separator/>
      </w:r>
    </w:p>
  </w:footnote>
  <w:footnote w:type="continuationSeparator" w:id="0">
    <w:p w:rsidR="003954A6" w:rsidRDefault="003954A6" w:rsidP="00B6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2D14"/>
    <w:multiLevelType w:val="hybridMultilevel"/>
    <w:tmpl w:val="470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D13979"/>
    <w:multiLevelType w:val="hybridMultilevel"/>
    <w:tmpl w:val="470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8727DF"/>
    <w:multiLevelType w:val="hybridMultilevel"/>
    <w:tmpl w:val="470AA04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9C"/>
    <w:rsid w:val="0001312F"/>
    <w:rsid w:val="000F1845"/>
    <w:rsid w:val="00112FA9"/>
    <w:rsid w:val="00183E39"/>
    <w:rsid w:val="0019205C"/>
    <w:rsid w:val="001B7612"/>
    <w:rsid w:val="00250129"/>
    <w:rsid w:val="00314004"/>
    <w:rsid w:val="0036172A"/>
    <w:rsid w:val="00374529"/>
    <w:rsid w:val="003954A6"/>
    <w:rsid w:val="003B348F"/>
    <w:rsid w:val="00400BB8"/>
    <w:rsid w:val="00407DDD"/>
    <w:rsid w:val="00447C6A"/>
    <w:rsid w:val="00477F8B"/>
    <w:rsid w:val="0048499E"/>
    <w:rsid w:val="004F4758"/>
    <w:rsid w:val="0050014E"/>
    <w:rsid w:val="00622EB2"/>
    <w:rsid w:val="006C7ADD"/>
    <w:rsid w:val="007528A5"/>
    <w:rsid w:val="007A038C"/>
    <w:rsid w:val="007F67D4"/>
    <w:rsid w:val="008078CB"/>
    <w:rsid w:val="008259C1"/>
    <w:rsid w:val="008E1E83"/>
    <w:rsid w:val="008F1FB5"/>
    <w:rsid w:val="00972A2A"/>
    <w:rsid w:val="0098789C"/>
    <w:rsid w:val="009D5358"/>
    <w:rsid w:val="009F38CD"/>
    <w:rsid w:val="009F6FA8"/>
    <w:rsid w:val="00B5683A"/>
    <w:rsid w:val="00B64D58"/>
    <w:rsid w:val="00CE1852"/>
    <w:rsid w:val="00F3190B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ACA7-2256-4D30-9C61-E0C89B7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7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4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D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64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D5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64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7C6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b">
    <w:name w:val="Table Grid"/>
    <w:basedOn w:val="a1"/>
    <w:rsid w:val="0044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item-val">
    <w:name w:val="result__item-val"/>
    <w:basedOn w:val="a0"/>
    <w:rsid w:val="008E1E83"/>
  </w:style>
  <w:style w:type="paragraph" w:styleId="ac">
    <w:name w:val="Normal (Web)"/>
    <w:basedOn w:val="a"/>
    <w:uiPriority w:val="99"/>
    <w:semiHidden/>
    <w:unhideWhenUsed/>
    <w:rsid w:val="00972A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tt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Association “SRPK”</cp:lastModifiedBy>
  <cp:revision>2</cp:revision>
  <cp:lastPrinted>2018-04-04T07:49:00Z</cp:lastPrinted>
  <dcterms:created xsi:type="dcterms:W3CDTF">2018-04-04T13:57:00Z</dcterms:created>
  <dcterms:modified xsi:type="dcterms:W3CDTF">2018-04-04T13:57:00Z</dcterms:modified>
</cp:coreProperties>
</file>